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7A" w:rsidRDefault="001F68B4" w:rsidP="00D51EAD">
      <w:pPr>
        <w:jc w:val="center"/>
        <w:rPr>
          <w:b/>
        </w:rPr>
      </w:pPr>
      <w:r w:rsidRPr="001F68B4">
        <w:rPr>
          <w:b/>
        </w:rPr>
        <w:t>9/11 – The Zionist-Rothschild Use of Agents – Ashton Carter and Philip Zelikow Particularly</w:t>
      </w:r>
    </w:p>
    <w:p w:rsidR="001F68B4" w:rsidRDefault="001F68B4" w:rsidP="001F68B4">
      <w:pPr>
        <w:jc w:val="right"/>
      </w:pPr>
      <w:r w:rsidRPr="001F68B4">
        <w:t>13 July 2018</w:t>
      </w:r>
    </w:p>
    <w:p w:rsidR="001F68B4" w:rsidRPr="001F68B4" w:rsidRDefault="001F68B4" w:rsidP="001F68B4">
      <w:r>
        <w:t>Dear Mr. President,</w:t>
      </w:r>
    </w:p>
    <w:p w:rsidR="001F68B4" w:rsidRDefault="001F68B4">
      <w:r>
        <w:t xml:space="preserve">I wish to do what no one else has done – including </w:t>
      </w:r>
      <w:r w:rsidR="00D21E6D">
        <w:t xml:space="preserve">the 9/11 Commission – and </w:t>
      </w:r>
      <w:r>
        <w:t>focus on two personalities in particular, Ashton Carter and Philip Zelikow, both of whom I believe to have been witting agents of the Rothschilds and perhaps witting agents of the Zionist state of Israel. At the end I link to my nine-page analysis, “Ashton Carter – The Rothschild Agent Running the Pentagon,” as published in 2015 and more recently re-posted in support of this letter to you.</w:t>
      </w:r>
    </w:p>
    <w:p w:rsidR="001F68B4" w:rsidRDefault="001F68B4">
      <w:r>
        <w:t xml:space="preserve">A careful study of Ashton Carter’s history suggests that he has been nurtured and cultivated by the Rothschild banking family for decades, to serve their interests. From his selection as a Rhodes Scholar (an estate </w:t>
      </w:r>
      <w:r w:rsidR="008D3E72">
        <w:t xml:space="preserve">originally </w:t>
      </w:r>
      <w:r>
        <w:t>administered by Nathan Rothschild</w:t>
      </w:r>
      <w:bookmarkStart w:id="0" w:name="_GoBack"/>
      <w:bookmarkEnd w:id="0"/>
      <w:r>
        <w:t>) to his varied roles at Harvard and particularly the Belfer Center (“advised” by Nathaniel Rothschild) to his employment as a senior partner at Global Technology Partners, LLC (acquired by Rothschild North America) to his service as Undersecretary of Defense for Acquisition and then Secretary of Defense where he championed elective wars not approved by Congress, all of which were financially exploited by the Roth</w:t>
      </w:r>
      <w:r w:rsidR="00D51EAD">
        <w:t>s</w:t>
      </w:r>
      <w:r>
        <w:t>chi</w:t>
      </w:r>
      <w:r w:rsidR="00DD1662">
        <w:t>lds, he appears to be at a very minimum a witting agent – an</w:t>
      </w:r>
      <w:r w:rsidR="00D0267D">
        <w:t xml:space="preserve"> </w:t>
      </w:r>
      <w:r w:rsidR="00DD1662">
        <w:t>undeclared witting agent – of the  Rothschild foreign banking family, and perhaps also a witting agent – an undeclared witting agent – of a foreign power, the Zionist state of Israel.</w:t>
      </w:r>
    </w:p>
    <w:p w:rsidR="00DD1662" w:rsidRDefault="00DD1662" w:rsidP="00DD1662">
      <w:r>
        <w:t xml:space="preserve">In 1998, as a senior partner at GTP, Carter co-authored an article with John Deutch and Philip Zelikow entitled "Catastrophic Terrorism: Tackling the New Danger." Their 1998 </w:t>
      </w:r>
      <w:r w:rsidRPr="00DD1662">
        <w:rPr>
          <w:i/>
        </w:rPr>
        <w:t xml:space="preserve">Foreign Affairs </w:t>
      </w:r>
      <w:r>
        <w:t>article actually predicted that the complete destruction of the World Trade Center would give America its “New Pearl Harbor.”</w:t>
      </w:r>
    </w:p>
    <w:p w:rsidR="00DD1662" w:rsidRPr="00DD1662" w:rsidRDefault="00DD1662" w:rsidP="00DD1662">
      <w:r w:rsidRPr="00DD1662">
        <w:t>Amazingly, two of the three authors who wrote the article on catastrophic terrorism went on to play key roles in the interpretation of and response to the events of 9-11.</w:t>
      </w:r>
    </w:p>
    <w:p w:rsidR="00DD1662" w:rsidRDefault="00DD1662" w:rsidP="00DD1662">
      <w:r>
        <w:t>As you may be aware, after the botched 1993 WTC bombing, which was perpetrated by corrupt elements of the FBI, WTC security was “tightened” to the point that the only people with a reasonable shot at even attacking the WTC, much less seriously damaging it, much less demolishing it, were the people who controlled that security apparatus.</w:t>
      </w:r>
    </w:p>
    <w:p w:rsidR="00DD1662" w:rsidRDefault="00DD1662" w:rsidP="00DD1662">
      <w:r>
        <w:t>Others have shredded the official narrative with respect to the how it all happened.  My intent here is to focus your attention on the who.  I strongly endorse the memorandum to you by Christopher Bollyn. That memorandum addresses the largely external personalities and the decades-long timeline</w:t>
      </w:r>
      <w:r w:rsidR="00A43AF6">
        <w:t xml:space="preserve"> of Zionist false flag </w:t>
      </w:r>
      <w:r w:rsidR="00D51EAD">
        <w:t>activities</w:t>
      </w:r>
      <w:r w:rsidR="00A43AF6">
        <w:t xml:space="preserve"> and Zionist calls for a catastrophic terrorist event in the USA.</w:t>
      </w:r>
    </w:p>
    <w:p w:rsidR="00A43AF6" w:rsidRDefault="00A43AF6" w:rsidP="00DD1662">
      <w:r>
        <w:t>What no one has done is properly investigate Ashton Carter, Philip Zelikow, Larry Silverstein, the executives of the complicit insurance company that paid out without investigation, and the many individuals across New York and within the US Department of Defense, all led by Vice President Dick Cheney, who allowed 9/11 to happen and made 9/11 happen.</w:t>
      </w:r>
    </w:p>
    <w:p w:rsidR="00A43AF6" w:rsidRDefault="00A43AF6" w:rsidP="00A43AF6">
      <w:r>
        <w:t xml:space="preserve">Philip Zelikow, Carter’s co-conspirator in foreseeing the 9/11 event, let the cat out of the bag. On September 10th, 2002 – the eve of the first anniversary of 9/11 – Zelikow, speaking to a crowd at the </w:t>
      </w:r>
      <w:r>
        <w:lastRenderedPageBreak/>
        <w:t>University of Virginia, admitted that the real purpose of the “New Pearl Harbor” was to spur the United States to defend Israel:</w:t>
      </w:r>
    </w:p>
    <w:p w:rsidR="00A43AF6" w:rsidRDefault="00A43AF6" w:rsidP="00D0267D">
      <w:pPr>
        <w:ind w:left="432" w:right="432"/>
      </w:pPr>
      <w:r>
        <w:t>“I’ll tell you what I think the real threat [is] and actually has been since 1990 – it’s the threat against Israel. And this is the threat that dare not speak its name, because the Europeans don’t care deeply about that threat, I will tell you frankly. And the American government doesn’t want to lean too hard on it rhetorically, because it is not a popular sell.”</w:t>
      </w:r>
    </w:p>
    <w:p w:rsidR="00A43AF6" w:rsidRDefault="00A43AF6" w:rsidP="00A43AF6">
      <w:r>
        <w:t>Unlike Philip Zelikow, Ashton Carter is not Jewish. Why would he help orchestrate a “New Pearl Harbor” designed to create a whole-new-world in which the US bankrupts itself, morally and fiscally, by waging permanent war against Israel’s enemies?</w:t>
      </w:r>
    </w:p>
    <w:p w:rsidR="00A43AF6" w:rsidRDefault="00A43AF6" w:rsidP="00A43AF6">
      <w:r>
        <w:t>The answer appears to be that although Carter is not Jewish, he is a “kosher gentile.” Carter has made a career of serving as token goy in groups of hard-line Jewish Zionists. For example, he is the token goy (alongside kosher co-authors Dennis Ross and Michael Makovsky) behind JINSA’s Carter-Makovsky-Ross Report railing against the Iranian nuclear program.</w:t>
      </w:r>
    </w:p>
    <w:p w:rsidR="00A43AF6" w:rsidRDefault="00A43AF6" w:rsidP="00A43AF6">
      <w:r>
        <w:t>Ashton Carter is such a close associate of Paul Wolfowitz, the 9/11 mastermind who began working on the New Pearl Harbor project while studying under Leo Strauss in the 1960s, that Carter’s appointment as SecDef has been called “the second coming of Wolfowitz.”</w:t>
      </w:r>
    </w:p>
    <w:p w:rsidR="00A43AF6" w:rsidRDefault="00A43AF6" w:rsidP="00DD1662">
      <w:r>
        <w:t>Y</w:t>
      </w:r>
      <w:r w:rsidR="00DD1662">
        <w:t xml:space="preserve">ou yourself have pointed out </w:t>
      </w:r>
      <w:r w:rsidR="00D0267D">
        <w:t xml:space="preserve">that </w:t>
      </w:r>
      <w:r w:rsidR="00D678A1">
        <w:t>we have spent</w:t>
      </w:r>
      <w:r w:rsidR="00DD1662">
        <w:t xml:space="preserve"> trillions</w:t>
      </w:r>
      <w:r w:rsidR="00D678A1">
        <w:t xml:space="preserve"> in the Middle East</w:t>
      </w:r>
      <w:r w:rsidR="00DD1662">
        <w:t xml:space="preserve"> and </w:t>
      </w:r>
      <w:r w:rsidR="00D678A1">
        <w:t>have nothing to show for all that money spent</w:t>
      </w:r>
      <w:r w:rsidR="00DD1662">
        <w:t>.</w:t>
      </w:r>
      <w:r>
        <w:t xml:space="preserve"> What you have not y</w:t>
      </w:r>
      <w:r w:rsidR="00D678A1">
        <w:t>et done is called a spade a spad</w:t>
      </w:r>
      <w:r>
        <w:t xml:space="preserve">e, and in defense of </w:t>
      </w:r>
      <w:r w:rsidR="00D678A1">
        <w:t xml:space="preserve">both an American First national security strategy abroad and </w:t>
      </w:r>
      <w:r>
        <w:t>American gun-rights</w:t>
      </w:r>
      <w:r w:rsidR="00D678A1">
        <w:t xml:space="preserve"> at home</w:t>
      </w:r>
      <w:r>
        <w:t>, come out forcefully on the matter of false flag attacks and how they are being used to manipulate the American public and US national security policy and spending.</w:t>
      </w:r>
    </w:p>
    <w:p w:rsidR="00A43AF6" w:rsidRDefault="00A43AF6" w:rsidP="00DD1662">
      <w:r>
        <w:t xml:space="preserve">The exploitation of America by Zionist Israel is continuing on two fronts during your administration: </w:t>
      </w:r>
    </w:p>
    <w:p w:rsidR="00A43AF6" w:rsidRDefault="00A43AF6" w:rsidP="00D0267D">
      <w:pPr>
        <w:pStyle w:val="ListParagraph"/>
        <w:numPr>
          <w:ilvl w:val="0"/>
          <w:numId w:val="1"/>
        </w:numPr>
        <w:ind w:left="648" w:right="432"/>
        <w:contextualSpacing w:val="0"/>
      </w:pPr>
      <w:r>
        <w:t>They continu</w:t>
      </w:r>
      <w:r w:rsidR="00CB5657">
        <w:t>e</w:t>
      </w:r>
      <w:r w:rsidR="00D0267D">
        <w:t xml:space="preserve"> </w:t>
      </w:r>
      <w:r>
        <w:t xml:space="preserve">to lie about Iran’s nuclear program while refusing to admit they have a nuclear program ten  times larger funded by the US taxpayer; and they are funding terrorist groups and false flag fake Sarin gas attacks to further destabilize Syria; and </w:t>
      </w:r>
    </w:p>
    <w:p w:rsidR="00A43AF6" w:rsidRDefault="00A43AF6" w:rsidP="00D0267D">
      <w:pPr>
        <w:pStyle w:val="ListParagraph"/>
        <w:numPr>
          <w:ilvl w:val="0"/>
          <w:numId w:val="1"/>
        </w:numPr>
        <w:ind w:left="648" w:right="432"/>
        <w:contextualSpacing w:val="0"/>
      </w:pPr>
      <w:r>
        <w:t xml:space="preserve">They </w:t>
      </w:r>
      <w:r w:rsidR="00CB5657">
        <w:t>c</w:t>
      </w:r>
      <w:r>
        <w:t>ontinu</w:t>
      </w:r>
      <w:r w:rsidR="00CB5657">
        <w:t>e</w:t>
      </w:r>
      <w:r>
        <w:t xml:space="preserve"> to work with neo-conservative allies and traitors across the US homeland security front, to sponsor false flag school and club shootings in support of the liberal left’s anti-gun agenda.</w:t>
      </w:r>
    </w:p>
    <w:p w:rsidR="00D0267D" w:rsidRDefault="00A43AF6" w:rsidP="00DD1662">
      <w:r>
        <w:t>As you consider your speech to be made on 9/11 2018, I urge you to prepare by mandating a deep investigation, including the pulling of all NSA stored data – emails and telephone calls – for the top two dozen from Dick Cheney to Larry Silverstein to Ashton Carter to Philip Zelikow – and others mentioned in other memorandums especially that by Christopher Bollyn.</w:t>
      </w:r>
      <w:r w:rsidR="00CB5657">
        <w:t xml:space="preserve"> </w:t>
      </w:r>
    </w:p>
    <w:p w:rsidR="00A43AF6" w:rsidRDefault="00A43AF6" w:rsidP="00DD1662">
      <w:r>
        <w:t xml:space="preserve">I believe you already know the truth of 9/11. I beg of you, lead the American public to the truth of 9/11, and in this way, set America free from the Zionist / Rothschild </w:t>
      </w:r>
      <w:r w:rsidR="00D51EAD">
        <w:t>scourge</w:t>
      </w:r>
      <w:r>
        <w:t xml:space="preserve"> against all humanity.</w:t>
      </w:r>
    </w:p>
    <w:p w:rsidR="00A43AF6" w:rsidRPr="00D51EAD" w:rsidRDefault="00A43AF6" w:rsidP="00D51EAD">
      <w:pPr>
        <w:spacing w:after="0"/>
        <w:jc w:val="center"/>
        <w:rPr>
          <w:i/>
        </w:rPr>
      </w:pPr>
      <w:r w:rsidRPr="00D51EAD">
        <w:rPr>
          <w:i/>
        </w:rPr>
        <w:t>Very respectfully,</w:t>
      </w:r>
    </w:p>
    <w:p w:rsidR="00D51EAD" w:rsidRPr="00D51EAD" w:rsidRDefault="00D51EAD" w:rsidP="00D51EAD">
      <w:pPr>
        <w:jc w:val="center"/>
        <w:rPr>
          <w:i/>
        </w:rPr>
      </w:pPr>
      <w:r w:rsidRPr="00D51EAD">
        <w:rPr>
          <w:i/>
        </w:rPr>
        <w:t>Ed Jewett</w:t>
      </w:r>
    </w:p>
    <w:p w:rsidR="00A43AF6" w:rsidRDefault="00A43AF6" w:rsidP="00DD1662"/>
    <w:p w:rsidR="00DD1662" w:rsidRDefault="00A43AF6" w:rsidP="00DD1662">
      <w:r w:rsidRPr="00D51EAD">
        <w:rPr>
          <w:b/>
        </w:rPr>
        <w:lastRenderedPageBreak/>
        <w:t xml:space="preserve">Reference: </w:t>
      </w:r>
      <w:r w:rsidR="00D51EAD" w:rsidRPr="00D51EAD">
        <w:t>Edwin Jewett,</w:t>
      </w:r>
      <w:r w:rsidR="00D51EAD">
        <w:rPr>
          <w:b/>
        </w:rPr>
        <w:t xml:space="preserve"> </w:t>
      </w:r>
      <w:r w:rsidR="00D51EAD">
        <w:t xml:space="preserve">“Ashton Carter – The Rothschild Agent Running the Pentagon,” </w:t>
      </w:r>
      <w:r w:rsidR="00D51EAD" w:rsidRPr="00D51EAD">
        <w:rPr>
          <w:i/>
        </w:rPr>
        <w:t>Phi Beta Iota Public Intelligence Blog</w:t>
      </w:r>
      <w:r w:rsidR="00D51EAD">
        <w:t>, 1</w:t>
      </w:r>
      <w:r w:rsidR="00914306">
        <w:t>0</w:t>
      </w:r>
      <w:r w:rsidR="00D51EAD">
        <w:t xml:space="preserve"> July 2018; first published 30 October 2015.</w:t>
      </w:r>
    </w:p>
    <w:sectPr w:rsidR="00DD16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62E" w:rsidRDefault="004B362E" w:rsidP="009B5577">
      <w:pPr>
        <w:spacing w:after="0" w:line="240" w:lineRule="auto"/>
      </w:pPr>
      <w:r>
        <w:separator/>
      </w:r>
    </w:p>
  </w:endnote>
  <w:endnote w:type="continuationSeparator" w:id="0">
    <w:p w:rsidR="004B362E" w:rsidRDefault="004B362E" w:rsidP="009B5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191175"/>
      <w:docPartObj>
        <w:docPartGallery w:val="Page Numbers (Bottom of Page)"/>
        <w:docPartUnique/>
      </w:docPartObj>
    </w:sdtPr>
    <w:sdtEndPr/>
    <w:sdtContent>
      <w:sdt>
        <w:sdtPr>
          <w:id w:val="1728636285"/>
          <w:docPartObj>
            <w:docPartGallery w:val="Page Numbers (Top of Page)"/>
            <w:docPartUnique/>
          </w:docPartObj>
        </w:sdtPr>
        <w:sdtEndPr/>
        <w:sdtContent>
          <w:p w:rsidR="00D21E6D" w:rsidRDefault="00D21E6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3E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3E72">
              <w:rPr>
                <w:b/>
                <w:bCs/>
                <w:noProof/>
              </w:rPr>
              <w:t>3</w:t>
            </w:r>
            <w:r>
              <w:rPr>
                <w:b/>
                <w:bCs/>
                <w:sz w:val="24"/>
                <w:szCs w:val="24"/>
              </w:rPr>
              <w:fldChar w:fldCharType="end"/>
            </w:r>
          </w:p>
        </w:sdtContent>
      </w:sdt>
    </w:sdtContent>
  </w:sdt>
  <w:p w:rsidR="009B5577" w:rsidRPr="00D21E6D" w:rsidRDefault="009B5577" w:rsidP="00D21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62E" w:rsidRDefault="004B362E" w:rsidP="009B5577">
      <w:pPr>
        <w:spacing w:after="0" w:line="240" w:lineRule="auto"/>
      </w:pPr>
      <w:r>
        <w:separator/>
      </w:r>
    </w:p>
  </w:footnote>
  <w:footnote w:type="continuationSeparator" w:id="0">
    <w:p w:rsidR="004B362E" w:rsidRDefault="004B362E" w:rsidP="009B5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577" w:rsidRPr="001F68B4" w:rsidRDefault="009B5577" w:rsidP="001F68B4">
    <w:pPr>
      <w:pStyle w:val="Header"/>
      <w:jc w:val="center"/>
      <w:rPr>
        <w:b/>
      </w:rPr>
    </w:pPr>
    <w:r w:rsidRPr="001F68B4">
      <w:rPr>
        <w:b/>
      </w:rPr>
      <w:t>MEMORANDUM FOR THE PRESIDENT OF THE UNITED STATES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B7892"/>
    <w:multiLevelType w:val="hybridMultilevel"/>
    <w:tmpl w:val="B73E3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77"/>
    <w:rsid w:val="00081F0B"/>
    <w:rsid w:val="001C05CD"/>
    <w:rsid w:val="001F68B4"/>
    <w:rsid w:val="0022307A"/>
    <w:rsid w:val="003C2BE1"/>
    <w:rsid w:val="004B362E"/>
    <w:rsid w:val="008D3E72"/>
    <w:rsid w:val="00914306"/>
    <w:rsid w:val="009B5577"/>
    <w:rsid w:val="00A43AF6"/>
    <w:rsid w:val="00B549F6"/>
    <w:rsid w:val="00CB5657"/>
    <w:rsid w:val="00D0267D"/>
    <w:rsid w:val="00D21E6D"/>
    <w:rsid w:val="00D51EAD"/>
    <w:rsid w:val="00D678A1"/>
    <w:rsid w:val="00D91A81"/>
    <w:rsid w:val="00DD1662"/>
    <w:rsid w:val="00E0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DEBCD-3D5C-431B-AB27-B1E96DB0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577"/>
  </w:style>
  <w:style w:type="paragraph" w:styleId="Footer">
    <w:name w:val="footer"/>
    <w:basedOn w:val="Normal"/>
    <w:link w:val="FooterChar"/>
    <w:uiPriority w:val="99"/>
    <w:unhideWhenUsed/>
    <w:rsid w:val="009B5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577"/>
  </w:style>
  <w:style w:type="paragraph" w:styleId="ListParagraph">
    <w:name w:val="List Paragraph"/>
    <w:basedOn w:val="Normal"/>
    <w:uiPriority w:val="34"/>
    <w:qFormat/>
    <w:rsid w:val="00D21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10</cp:revision>
  <dcterms:created xsi:type="dcterms:W3CDTF">2018-07-09T17:55:00Z</dcterms:created>
  <dcterms:modified xsi:type="dcterms:W3CDTF">2018-07-09T22:19:00Z</dcterms:modified>
</cp:coreProperties>
</file>