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389" w14:textId="2F99052B" w:rsidR="00542DC5" w:rsidRPr="00542DC5" w:rsidRDefault="00EA5EFA" w:rsidP="00542DC5">
      <w:pPr>
        <w:pStyle w:val="NormalWeb"/>
        <w:rPr>
          <w:rFonts w:asciiTheme="minorHAnsi" w:hAnsiTheme="minorHAnsi"/>
          <w:b/>
        </w:rPr>
      </w:pPr>
      <w:r>
        <w:rPr>
          <w:rFonts w:asciiTheme="minorHAnsi" w:hAnsiTheme="minorHAnsi"/>
          <w:noProof/>
        </w:rPr>
        <w:drawing>
          <wp:anchor distT="0" distB="0" distL="114300" distR="114300" simplePos="0" relativeHeight="251658240" behindDoc="1" locked="0" layoutInCell="1" allowOverlap="1" wp14:anchorId="2CB7F296" wp14:editId="2AEBD22B">
            <wp:simplePos x="914400" y="914400"/>
            <wp:positionH relativeFrom="column">
              <wp:align>left</wp:align>
            </wp:positionH>
            <wp:positionV relativeFrom="paragraph">
              <wp:posOffset>0</wp:posOffset>
            </wp:positionV>
            <wp:extent cx="2916936" cy="1627632"/>
            <wp:effectExtent l="0" t="0" r="0" b="0"/>
            <wp:wrapTight wrapText="bothSides">
              <wp:wrapPolygon edited="0">
                <wp:start x="0" y="0"/>
                <wp:lineTo x="0" y="21238"/>
                <wp:lineTo x="21445" y="21238"/>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Wayne Carver (15 December 2012).jpg"/>
                    <pic:cNvPicPr/>
                  </pic:nvPicPr>
                  <pic:blipFill>
                    <a:blip r:embed="rId6">
                      <a:extLst>
                        <a:ext uri="{28A0092B-C50C-407E-A947-70E740481C1C}">
                          <a14:useLocalDpi xmlns:a14="http://schemas.microsoft.com/office/drawing/2010/main" val="0"/>
                        </a:ext>
                      </a:extLst>
                    </a:blip>
                    <a:stretch>
                      <a:fillRect/>
                    </a:stretch>
                  </pic:blipFill>
                  <pic:spPr>
                    <a:xfrm>
                      <a:off x="0" y="0"/>
                      <a:ext cx="2916936" cy="1627632"/>
                    </a:xfrm>
                    <a:prstGeom prst="rect">
                      <a:avLst/>
                    </a:prstGeom>
                  </pic:spPr>
                </pic:pic>
              </a:graphicData>
            </a:graphic>
            <wp14:sizeRelH relativeFrom="margin">
              <wp14:pctWidth>0</wp14:pctWidth>
            </wp14:sizeRelH>
            <wp14:sizeRelV relativeFrom="margin">
              <wp14:pctHeight>0</wp14:pctHeight>
            </wp14:sizeRelV>
          </wp:anchor>
        </w:drawing>
      </w:r>
      <w:r w:rsidR="00542DC5" w:rsidRPr="00542DC5">
        <w:rPr>
          <w:rFonts w:asciiTheme="minorHAnsi" w:hAnsiTheme="minorHAnsi"/>
          <w:b/>
        </w:rPr>
        <w:t xml:space="preserve">James Tracy: In Solidarity with Alex Jones: US News Media Targeted Professor for Questioning Sandy Hook </w:t>
      </w:r>
      <w:r w:rsidR="00542DC5">
        <w:rPr>
          <w:rFonts w:asciiTheme="minorHAnsi" w:hAnsiTheme="minorHAnsi"/>
          <w:b/>
        </w:rPr>
        <w:t>While Failing To Do Theirs – Fake News Indeed</w:t>
      </w:r>
    </w:p>
    <w:p w14:paraId="74F3F6D8" w14:textId="77777777" w:rsidR="00542DC5" w:rsidRDefault="00542DC5" w:rsidP="00542DC5">
      <w:pPr>
        <w:pStyle w:val="NormalWeb"/>
        <w:rPr>
          <w:rFonts w:asciiTheme="minorHAnsi" w:hAnsiTheme="minorHAnsi"/>
        </w:rPr>
      </w:pPr>
      <w:r w:rsidRPr="00C77251">
        <w:rPr>
          <w:rFonts w:asciiTheme="minorHAnsi" w:hAnsiTheme="minorHAnsi"/>
        </w:rPr>
        <w:t xml:space="preserve">Mr. President, </w:t>
      </w:r>
    </w:p>
    <w:p w14:paraId="78DFF333" w14:textId="02EBE746" w:rsidR="003D5AC9" w:rsidRPr="00C77251" w:rsidRDefault="003D5AC9" w:rsidP="003D5AC9">
      <w:pPr>
        <w:pStyle w:val="NormalWeb"/>
        <w:rPr>
          <w:rFonts w:asciiTheme="minorHAnsi" w:hAnsiTheme="minorHAnsi"/>
        </w:rPr>
      </w:pPr>
      <w:r w:rsidRPr="00C77251">
        <w:rPr>
          <w:rFonts w:asciiTheme="minorHAnsi" w:hAnsiTheme="minorHAnsi"/>
        </w:rPr>
        <w:t>I am a former Associate Professor of Journalism and Media Studies at Florida Atlantic University</w:t>
      </w:r>
      <w:r w:rsidR="00542DC5">
        <w:rPr>
          <w:rFonts w:asciiTheme="minorHAnsi" w:hAnsiTheme="minorHAnsi"/>
        </w:rPr>
        <w:t xml:space="preserve"> (FAU)</w:t>
      </w:r>
      <w:r w:rsidRPr="00C77251">
        <w:rPr>
          <w:rFonts w:asciiTheme="minorHAnsi" w:hAnsiTheme="minorHAnsi"/>
        </w:rPr>
        <w:t>. In early 2013</w:t>
      </w:r>
      <w:r>
        <w:rPr>
          <w:rFonts w:asciiTheme="minorHAnsi" w:hAnsiTheme="minorHAnsi"/>
        </w:rPr>
        <w:t>,</w:t>
      </w:r>
      <w:r w:rsidRPr="00C77251">
        <w:rPr>
          <w:rFonts w:asciiTheme="minorHAnsi" w:hAnsiTheme="minorHAnsi"/>
        </w:rPr>
        <w:t xml:space="preserve"> I became the target of a smear campaign led by promin</w:t>
      </w:r>
      <w:r>
        <w:rPr>
          <w:rFonts w:asciiTheme="minorHAnsi" w:hAnsiTheme="minorHAnsi"/>
        </w:rPr>
        <w:t xml:space="preserve">ent news media after I </w:t>
      </w:r>
      <w:r w:rsidRPr="00C77251">
        <w:rPr>
          <w:rFonts w:asciiTheme="minorHAnsi" w:hAnsiTheme="minorHAnsi"/>
        </w:rPr>
        <w:t>questioned coverage of the 14 December 2012 Sandy Hook mass</w:t>
      </w:r>
      <w:r w:rsidR="00EA5EFA">
        <w:rPr>
          <w:rFonts w:asciiTheme="minorHAnsi" w:hAnsiTheme="minorHAnsi"/>
        </w:rPr>
        <w:t xml:space="preserve">acre. The </w:t>
      </w:r>
      <w:r>
        <w:rPr>
          <w:rFonts w:asciiTheme="minorHAnsi" w:hAnsiTheme="minorHAnsi"/>
        </w:rPr>
        <w:t>media called on FAU</w:t>
      </w:r>
      <w:r w:rsidRPr="00C77251">
        <w:rPr>
          <w:rFonts w:asciiTheme="minorHAnsi" w:hAnsiTheme="minorHAnsi"/>
        </w:rPr>
        <w:t xml:space="preserve"> to </w:t>
      </w:r>
      <w:r w:rsidR="00EA5EFA">
        <w:rPr>
          <w:rFonts w:asciiTheme="minorHAnsi" w:hAnsiTheme="minorHAnsi"/>
        </w:rPr>
        <w:t>fire me because of my concerns</w:t>
      </w:r>
      <w:r w:rsidRPr="00C77251">
        <w:rPr>
          <w:rFonts w:asciiTheme="minorHAnsi" w:hAnsiTheme="minorHAnsi"/>
        </w:rPr>
        <w:t xml:space="preserve">. I </w:t>
      </w:r>
      <w:r>
        <w:rPr>
          <w:rFonts w:asciiTheme="minorHAnsi" w:hAnsiTheme="minorHAnsi"/>
        </w:rPr>
        <w:t>therefore</w:t>
      </w:r>
      <w:r w:rsidRPr="00C77251">
        <w:rPr>
          <w:rFonts w:asciiTheme="minorHAnsi" w:hAnsiTheme="minorHAnsi"/>
        </w:rPr>
        <w:t xml:space="preserve"> appreciate </w:t>
      </w:r>
      <w:r>
        <w:rPr>
          <w:rFonts w:asciiTheme="minorHAnsi" w:hAnsiTheme="minorHAnsi"/>
        </w:rPr>
        <w:t xml:space="preserve">your </w:t>
      </w:r>
      <w:r w:rsidR="00542DC5">
        <w:rPr>
          <w:rFonts w:asciiTheme="minorHAnsi" w:hAnsiTheme="minorHAnsi"/>
        </w:rPr>
        <w:t>clear condemnation of the Mainstream Media (MSM)</w:t>
      </w:r>
      <w:r>
        <w:rPr>
          <w:rFonts w:asciiTheme="minorHAnsi" w:hAnsiTheme="minorHAnsi"/>
        </w:rPr>
        <w:t xml:space="preserve"> for “fake news” where those posing as </w:t>
      </w:r>
      <w:r w:rsidRPr="00C77251">
        <w:rPr>
          <w:rFonts w:asciiTheme="minorHAnsi" w:hAnsiTheme="minorHAnsi"/>
        </w:rPr>
        <w:t xml:space="preserve">journalists spread </w:t>
      </w:r>
      <w:r>
        <w:rPr>
          <w:rFonts w:asciiTheme="minorHAnsi" w:hAnsiTheme="minorHAnsi"/>
        </w:rPr>
        <w:t>falsehoods and propaganda.</w:t>
      </w:r>
    </w:p>
    <w:p w14:paraId="4281D208" w14:textId="77777777" w:rsidR="003D5AC9" w:rsidRPr="00C77251" w:rsidRDefault="003D5AC9" w:rsidP="003D5AC9">
      <w:pPr>
        <w:pStyle w:val="NormalWeb"/>
        <w:rPr>
          <w:rFonts w:asciiTheme="minorHAnsi" w:hAnsiTheme="minorHAnsi"/>
        </w:rPr>
      </w:pPr>
      <w:r>
        <w:rPr>
          <w:rFonts w:asciiTheme="minorHAnsi" w:hAnsiTheme="minorHAnsi"/>
        </w:rPr>
        <w:t>As a student of news</w:t>
      </w:r>
      <w:r w:rsidRPr="00C77251">
        <w:rPr>
          <w:rFonts w:asciiTheme="minorHAnsi" w:hAnsiTheme="minorHAnsi"/>
        </w:rPr>
        <w:t xml:space="preserve"> narratives for</w:t>
      </w:r>
      <w:r>
        <w:rPr>
          <w:rFonts w:asciiTheme="minorHAnsi" w:hAnsiTheme="minorHAnsi"/>
        </w:rPr>
        <w:t xml:space="preserve"> nearly two decades, I observed</w:t>
      </w:r>
      <w:r w:rsidRPr="00C77251">
        <w:rPr>
          <w:rFonts w:asciiTheme="minorHAnsi" w:hAnsiTheme="minorHAnsi"/>
        </w:rPr>
        <w:t xml:space="preserve"> several contradictions and anomalies in the med</w:t>
      </w:r>
      <w:r>
        <w:rPr>
          <w:rFonts w:asciiTheme="minorHAnsi" w:hAnsiTheme="minorHAnsi"/>
        </w:rPr>
        <w:t>ia’s presentation of the Sandy Hook event. Following the</w:t>
      </w:r>
      <w:r w:rsidRPr="00C77251">
        <w:rPr>
          <w:rFonts w:asciiTheme="minorHAnsi" w:hAnsiTheme="minorHAnsi"/>
        </w:rPr>
        <w:t xml:space="preserve"> shooting</w:t>
      </w:r>
      <w:r>
        <w:rPr>
          <w:rFonts w:asciiTheme="minorHAnsi" w:hAnsiTheme="minorHAnsi"/>
        </w:rPr>
        <w:t>, for example,</w:t>
      </w:r>
      <w:r w:rsidRPr="00C77251">
        <w:rPr>
          <w:rFonts w:asciiTheme="minorHAnsi" w:hAnsiTheme="minorHAnsi"/>
        </w:rPr>
        <w:t xml:space="preserve"> emergency response pr</w:t>
      </w:r>
      <w:r>
        <w:rPr>
          <w:rFonts w:asciiTheme="minorHAnsi" w:hAnsiTheme="minorHAnsi"/>
        </w:rPr>
        <w:t xml:space="preserve">otocols were abandoned and </w:t>
      </w:r>
      <w:r w:rsidRPr="00C77251">
        <w:rPr>
          <w:rFonts w:asciiTheme="minorHAnsi" w:hAnsiTheme="minorHAnsi"/>
        </w:rPr>
        <w:t>first responders were refused entry t</w:t>
      </w:r>
      <w:r>
        <w:rPr>
          <w:rFonts w:asciiTheme="minorHAnsi" w:hAnsiTheme="minorHAnsi"/>
        </w:rPr>
        <w:t>o school grounds. Authorities apprehended an alleged gunman but</w:t>
      </w:r>
      <w:r w:rsidRPr="00C77251">
        <w:rPr>
          <w:rFonts w:asciiTheme="minorHAnsi" w:hAnsiTheme="minorHAnsi"/>
        </w:rPr>
        <w:t xml:space="preserve"> placed</w:t>
      </w:r>
      <w:r>
        <w:rPr>
          <w:rFonts w:asciiTheme="minorHAnsi" w:hAnsiTheme="minorHAnsi"/>
        </w:rPr>
        <w:t xml:space="preserve"> him</w:t>
      </w:r>
      <w:r w:rsidRPr="00C77251">
        <w:rPr>
          <w:rFonts w:asciiTheme="minorHAnsi" w:hAnsiTheme="minorHAnsi"/>
        </w:rPr>
        <w:t xml:space="preserve"> in </w:t>
      </w:r>
      <w:r w:rsidRPr="00C77251">
        <w:rPr>
          <w:rFonts w:asciiTheme="minorHAnsi" w:hAnsiTheme="minorHAnsi"/>
          <w:i/>
          <w:iCs/>
        </w:rPr>
        <w:t>the front seat</w:t>
      </w:r>
      <w:r w:rsidRPr="00C77251">
        <w:rPr>
          <w:rFonts w:asciiTheme="minorHAnsi" w:hAnsiTheme="minorHAnsi"/>
        </w:rPr>
        <w:t xml:space="preserve"> of a police car. </w:t>
      </w:r>
    </w:p>
    <w:p w14:paraId="55535490" w14:textId="46C278B4" w:rsidR="003D5AC9" w:rsidRDefault="003D5AC9" w:rsidP="00C77251">
      <w:pPr>
        <w:pStyle w:val="NormalWeb"/>
        <w:rPr>
          <w:rFonts w:asciiTheme="minorHAnsi" w:hAnsiTheme="minorHAnsi"/>
        </w:rPr>
      </w:pPr>
      <w:r>
        <w:rPr>
          <w:rFonts w:asciiTheme="minorHAnsi" w:hAnsiTheme="minorHAnsi"/>
        </w:rPr>
        <w:t>On</w:t>
      </w:r>
      <w:r w:rsidRPr="00C77251">
        <w:rPr>
          <w:rFonts w:asciiTheme="minorHAnsi" w:hAnsiTheme="minorHAnsi"/>
        </w:rPr>
        <w:t xml:space="preserve"> 15 December</w:t>
      </w:r>
      <w:r>
        <w:rPr>
          <w:rFonts w:asciiTheme="minorHAnsi" w:hAnsiTheme="minorHAnsi"/>
        </w:rPr>
        <w:t xml:space="preserve"> 2012, </w:t>
      </w:r>
      <w:r w:rsidRPr="00C77251">
        <w:rPr>
          <w:rFonts w:asciiTheme="minorHAnsi" w:hAnsiTheme="minorHAnsi"/>
        </w:rPr>
        <w:t>the Connecti</w:t>
      </w:r>
      <w:r>
        <w:rPr>
          <w:rFonts w:asciiTheme="minorHAnsi" w:hAnsiTheme="minorHAnsi"/>
        </w:rPr>
        <w:t>cut State Coroner responsible for conducting the victims’ autopsies, H. Wayne Carver, M.D.,</w:t>
      </w:r>
      <w:r w:rsidRPr="00C77251">
        <w:rPr>
          <w:rFonts w:asciiTheme="minorHAnsi" w:hAnsiTheme="minorHAnsi"/>
        </w:rPr>
        <w:t xml:space="preserve"> joked and snickered about the children’s horrendous demise on national television. </w:t>
      </w:r>
      <w:r>
        <w:rPr>
          <w:rFonts w:asciiTheme="minorHAnsi" w:hAnsiTheme="minorHAnsi"/>
        </w:rPr>
        <w:t>Astonishingly, he could not answer even the</w:t>
      </w:r>
      <w:r w:rsidRPr="00C77251">
        <w:rPr>
          <w:rFonts w:asciiTheme="minorHAnsi" w:hAnsiTheme="minorHAnsi"/>
        </w:rPr>
        <w:t xml:space="preserve"> simplest forensic questions about the</w:t>
      </w:r>
      <w:r>
        <w:rPr>
          <w:rFonts w:asciiTheme="minorHAnsi" w:hAnsiTheme="minorHAnsi"/>
        </w:rPr>
        <w:t>ir</w:t>
      </w:r>
      <w:r w:rsidRPr="00C77251">
        <w:rPr>
          <w:rFonts w:asciiTheme="minorHAnsi" w:hAnsiTheme="minorHAnsi"/>
        </w:rPr>
        <w:t xml:space="preserve"> deaths. </w:t>
      </w:r>
    </w:p>
    <w:p w14:paraId="1BA1381E" w14:textId="3106AA63" w:rsidR="006324D6" w:rsidRDefault="00C77251" w:rsidP="00C77251">
      <w:pPr>
        <w:pStyle w:val="NormalWeb"/>
        <w:rPr>
          <w:rFonts w:asciiTheme="minorHAnsi" w:hAnsiTheme="minorHAnsi"/>
        </w:rPr>
      </w:pPr>
      <w:r w:rsidRPr="00C77251">
        <w:rPr>
          <w:rFonts w:asciiTheme="minorHAnsi" w:hAnsiTheme="minorHAnsi"/>
        </w:rPr>
        <w:t xml:space="preserve">Some independent researchers </w:t>
      </w:r>
      <w:r w:rsidR="006324D6">
        <w:rPr>
          <w:rFonts w:asciiTheme="minorHAnsi" w:hAnsiTheme="minorHAnsi"/>
        </w:rPr>
        <w:t xml:space="preserve">have suggested </w:t>
      </w:r>
      <w:r w:rsidRPr="00C77251">
        <w:rPr>
          <w:rFonts w:asciiTheme="minorHAnsi" w:hAnsiTheme="minorHAnsi"/>
        </w:rPr>
        <w:t xml:space="preserve">“crisis actors” or “role players” were posing in the event’s immediate aftermath as </w:t>
      </w:r>
      <w:r w:rsidR="006324D6">
        <w:rPr>
          <w:rFonts w:asciiTheme="minorHAnsi" w:hAnsiTheme="minorHAnsi"/>
        </w:rPr>
        <w:t>members of the victims' families. Although</w:t>
      </w:r>
      <w:r w:rsidRPr="00C77251">
        <w:rPr>
          <w:rFonts w:asciiTheme="minorHAnsi" w:hAnsiTheme="minorHAnsi"/>
        </w:rPr>
        <w:t xml:space="preserve"> hundred</w:t>
      </w:r>
      <w:r w:rsidR="006324D6">
        <w:rPr>
          <w:rFonts w:asciiTheme="minorHAnsi" w:hAnsiTheme="minorHAnsi"/>
        </w:rPr>
        <w:t xml:space="preserve">s of </w:t>
      </w:r>
      <w:r w:rsidRPr="00C77251">
        <w:rPr>
          <w:rFonts w:asciiTheme="minorHAnsi" w:hAnsiTheme="minorHAnsi"/>
        </w:rPr>
        <w:t xml:space="preserve">families </w:t>
      </w:r>
      <w:r w:rsidR="006324D6">
        <w:rPr>
          <w:rFonts w:asciiTheme="minorHAnsi" w:hAnsiTheme="minorHAnsi"/>
        </w:rPr>
        <w:t xml:space="preserve">had been affected by the school shooting—where 469 </w:t>
      </w:r>
      <w:r w:rsidR="00542DC5">
        <w:rPr>
          <w:rFonts w:asciiTheme="minorHAnsi" w:hAnsiTheme="minorHAnsi"/>
        </w:rPr>
        <w:t xml:space="preserve">allegedly </w:t>
      </w:r>
      <w:r w:rsidR="006324D6">
        <w:rPr>
          <w:rFonts w:asciiTheme="minorHAnsi" w:hAnsiTheme="minorHAnsi"/>
        </w:rPr>
        <w:t>required evacuation, according to the official report-—</w:t>
      </w:r>
      <w:r w:rsidR="006324D6" w:rsidRPr="00EA5EFA">
        <w:rPr>
          <w:rFonts w:asciiTheme="minorHAnsi" w:hAnsiTheme="minorHAnsi"/>
          <w:i/>
        </w:rPr>
        <w:t>only</w:t>
      </w:r>
      <w:r w:rsidRPr="00EA5EFA">
        <w:rPr>
          <w:rFonts w:asciiTheme="minorHAnsi" w:hAnsiTheme="minorHAnsi"/>
          <w:i/>
        </w:rPr>
        <w:t xml:space="preserve"> a select few repeatedly appeared in video interviews.</w:t>
      </w:r>
      <w:r w:rsidRPr="00C77251">
        <w:rPr>
          <w:rFonts w:asciiTheme="minorHAnsi" w:hAnsiTheme="minorHAnsi"/>
        </w:rPr>
        <w:t xml:space="preserve"> </w:t>
      </w:r>
    </w:p>
    <w:p w14:paraId="44D6D439" w14:textId="4DE01900" w:rsidR="00C77251" w:rsidRDefault="006324D6" w:rsidP="00C77251">
      <w:pPr>
        <w:pStyle w:val="NormalWeb"/>
        <w:rPr>
          <w:rFonts w:asciiTheme="minorHAnsi" w:hAnsiTheme="minorHAnsi"/>
        </w:rPr>
      </w:pPr>
      <w:r>
        <w:rPr>
          <w:rFonts w:asciiTheme="minorHAnsi" w:hAnsiTheme="minorHAnsi"/>
        </w:rPr>
        <w:t xml:space="preserve">When I found evidence that the Obama </w:t>
      </w:r>
      <w:r w:rsidR="00C77251" w:rsidRPr="00C77251">
        <w:rPr>
          <w:rFonts w:asciiTheme="minorHAnsi" w:hAnsiTheme="minorHAnsi"/>
        </w:rPr>
        <w:t xml:space="preserve">administration’s DHS </w:t>
      </w:r>
      <w:r>
        <w:rPr>
          <w:rFonts w:asciiTheme="minorHAnsi" w:hAnsiTheme="minorHAnsi"/>
        </w:rPr>
        <w:t xml:space="preserve">had actually contracted with </w:t>
      </w:r>
      <w:r w:rsidR="00C77251" w:rsidRPr="00C77251">
        <w:rPr>
          <w:rFonts w:asciiTheme="minorHAnsi" w:hAnsiTheme="minorHAnsi"/>
        </w:rPr>
        <w:t>ac</w:t>
      </w:r>
      <w:r>
        <w:rPr>
          <w:rFonts w:asciiTheme="minorHAnsi" w:hAnsiTheme="minorHAnsi"/>
        </w:rPr>
        <w:t xml:space="preserve">ting troupes for emergency </w:t>
      </w:r>
      <w:r w:rsidR="004F6E98">
        <w:rPr>
          <w:rFonts w:asciiTheme="minorHAnsi" w:hAnsiTheme="minorHAnsi"/>
        </w:rPr>
        <w:t>exercises, including one called</w:t>
      </w:r>
      <w:r>
        <w:rPr>
          <w:rFonts w:asciiTheme="minorHAnsi" w:hAnsiTheme="minorHAnsi"/>
        </w:rPr>
        <w:t>, "Crisis Actor</w:t>
      </w:r>
      <w:r w:rsidR="00C77251" w:rsidRPr="00C77251">
        <w:rPr>
          <w:rFonts w:asciiTheme="minorHAnsi" w:hAnsiTheme="minorHAnsi"/>
        </w:rPr>
        <w:t>"</w:t>
      </w:r>
      <w:r>
        <w:rPr>
          <w:rFonts w:asciiTheme="minorHAnsi" w:hAnsiTheme="minorHAnsi"/>
        </w:rPr>
        <w:t>, my suspicions began to grow. T</w:t>
      </w:r>
      <w:r w:rsidR="00C77251" w:rsidRPr="00C77251">
        <w:rPr>
          <w:rFonts w:asciiTheme="minorHAnsi" w:hAnsiTheme="minorHAnsi"/>
        </w:rPr>
        <w:t xml:space="preserve">he Newtown incident </w:t>
      </w:r>
      <w:r>
        <w:rPr>
          <w:rFonts w:asciiTheme="minorHAnsi" w:hAnsiTheme="minorHAnsi"/>
        </w:rPr>
        <w:t>had occurred just a</w:t>
      </w:r>
      <w:r w:rsidR="00C77251" w:rsidRPr="00C77251">
        <w:rPr>
          <w:rFonts w:asciiTheme="minorHAnsi" w:hAnsiTheme="minorHAnsi"/>
        </w:rPr>
        <w:t xml:space="preserve"> month after the reelection of a president w</w:t>
      </w:r>
      <w:r>
        <w:rPr>
          <w:rFonts w:asciiTheme="minorHAnsi" w:hAnsiTheme="minorHAnsi"/>
        </w:rPr>
        <w:t>ho vowed to undermine the 2nd</w:t>
      </w:r>
      <w:r w:rsidR="00C77251" w:rsidRPr="00C77251">
        <w:rPr>
          <w:rFonts w:asciiTheme="minorHAnsi" w:hAnsiTheme="minorHAnsi"/>
        </w:rPr>
        <w:t xml:space="preserve"> Amendment, whose administration carried</w:t>
      </w:r>
      <w:r>
        <w:rPr>
          <w:rFonts w:asciiTheme="minorHAnsi" w:hAnsiTheme="minorHAnsi"/>
        </w:rPr>
        <w:t xml:space="preserve"> out Operation Fast and Furious</w:t>
      </w:r>
      <w:r w:rsidR="00C77251" w:rsidRPr="00C77251">
        <w:rPr>
          <w:rFonts w:asciiTheme="minorHAnsi" w:hAnsiTheme="minorHAnsi"/>
        </w:rPr>
        <w:t xml:space="preserve"> and who</w:t>
      </w:r>
      <w:r>
        <w:rPr>
          <w:rFonts w:asciiTheme="minorHAnsi" w:hAnsiTheme="minorHAnsi"/>
        </w:rPr>
        <w:t>, in advance of</w:t>
      </w:r>
      <w:r w:rsidR="00C77251" w:rsidRPr="00C77251">
        <w:rPr>
          <w:rFonts w:asciiTheme="minorHAnsi" w:hAnsiTheme="minorHAnsi"/>
        </w:rPr>
        <w:t xml:space="preserve"> his second inauguration</w:t>
      </w:r>
      <w:r w:rsidR="004F6E98">
        <w:rPr>
          <w:rFonts w:asciiTheme="minorHAnsi" w:hAnsiTheme="minorHAnsi"/>
        </w:rPr>
        <w:t xml:space="preserve">, </w:t>
      </w:r>
      <w:r>
        <w:rPr>
          <w:rFonts w:asciiTheme="minorHAnsi" w:hAnsiTheme="minorHAnsi"/>
        </w:rPr>
        <w:t>a month and two days later, signed 23</w:t>
      </w:r>
      <w:r w:rsidR="00C77251" w:rsidRPr="00C77251">
        <w:rPr>
          <w:rFonts w:asciiTheme="minorHAnsi" w:hAnsiTheme="minorHAnsi"/>
        </w:rPr>
        <w:t xml:space="preserve"> executive orders</w:t>
      </w:r>
      <w:r>
        <w:rPr>
          <w:rFonts w:asciiTheme="minorHAnsi" w:hAnsiTheme="minorHAnsi"/>
        </w:rPr>
        <w:t xml:space="preserve"> implementing various forms of gun control</w:t>
      </w:r>
      <w:r w:rsidR="00C77251" w:rsidRPr="00C77251">
        <w:rPr>
          <w:rFonts w:asciiTheme="minorHAnsi" w:hAnsiTheme="minorHAnsi"/>
        </w:rPr>
        <w:t xml:space="preserve">. </w:t>
      </w:r>
    </w:p>
    <w:p w14:paraId="5608573C" w14:textId="6D6FA662" w:rsidR="00C77251" w:rsidRPr="00C77251" w:rsidRDefault="00EA5EFA" w:rsidP="00542DC5">
      <w:r>
        <w:rPr>
          <w:rFonts w:ascii="Times New Roman" w:eastAsia="Times New Roman" w:hAnsi="Times New Roman" w:cs="Times New Roman"/>
          <w:noProof/>
        </w:rPr>
        <w:lastRenderedPageBreak/>
        <w:drawing>
          <wp:anchor distT="0" distB="0" distL="114300" distR="114300" simplePos="0" relativeHeight="251660288" behindDoc="1" locked="0" layoutInCell="1" allowOverlap="1" wp14:anchorId="1C680383" wp14:editId="190845EF">
            <wp:simplePos x="914400" y="914400"/>
            <wp:positionH relativeFrom="column">
              <wp:align>right</wp:align>
            </wp:positionH>
            <wp:positionV relativeFrom="paragraph">
              <wp:posOffset>0</wp:posOffset>
            </wp:positionV>
            <wp:extent cx="3044952" cy="1826971"/>
            <wp:effectExtent l="0" t="0" r="3175" b="1905"/>
            <wp:wrapTight wrapText="bothSides">
              <wp:wrapPolygon edited="0">
                <wp:start x="0" y="0"/>
                <wp:lineTo x="0" y="21397"/>
                <wp:lineTo x="21487" y="21397"/>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dy Hook Shooting Skeptics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52" cy="1826971"/>
                    </a:xfrm>
                    <a:prstGeom prst="rect">
                      <a:avLst/>
                    </a:prstGeom>
                  </pic:spPr>
                </pic:pic>
              </a:graphicData>
            </a:graphic>
            <wp14:sizeRelH relativeFrom="margin">
              <wp14:pctWidth>0</wp14:pctWidth>
            </wp14:sizeRelH>
          </wp:anchor>
        </w:drawing>
      </w:r>
      <w:r w:rsidR="00C77251" w:rsidRPr="00C77251">
        <w:t>I discussed these observations and findings on</w:t>
      </w:r>
      <w:r w:rsidR="006324D6">
        <w:t xml:space="preserve"> my personal blog, asking</w:t>
      </w:r>
      <w:r w:rsidR="00C77251" w:rsidRPr="00C77251">
        <w:t xml:space="preserve"> why </w:t>
      </w:r>
      <w:r w:rsidR="006324D6">
        <w:t xml:space="preserve">the </w:t>
      </w:r>
      <w:r w:rsidR="00C77251" w:rsidRPr="00C77251">
        <w:t xml:space="preserve">news media </w:t>
      </w:r>
      <w:r w:rsidR="006324D6">
        <w:t xml:space="preserve">had </w:t>
      </w:r>
      <w:r w:rsidR="00C77251" w:rsidRPr="00C77251">
        <w:t xml:space="preserve">failed to do a more thorough job </w:t>
      </w:r>
      <w:r w:rsidR="006324D6">
        <w:t xml:space="preserve">of investigating the school </w:t>
      </w:r>
      <w:r w:rsidR="00C77251" w:rsidRPr="00C77251">
        <w:t>massacre. For these efforts</w:t>
      </w:r>
      <w:r w:rsidR="004F6E98">
        <w:t>,</w:t>
      </w:r>
      <w:r w:rsidR="00C77251" w:rsidRPr="00C77251">
        <w:t xml:space="preserve"> I was branded a “conspiracy theorist” and proponent of a “crisis actors</w:t>
      </w:r>
      <w:r w:rsidR="00A47E6A">
        <w:t>’</w:t>
      </w:r>
      <w:r w:rsidR="00C77251" w:rsidRPr="00C77251">
        <w:t xml:space="preserve"> c</w:t>
      </w:r>
      <w:r w:rsidR="00A47E6A">
        <w:t xml:space="preserve">onspiracy theory” by major </w:t>
      </w:r>
      <w:r w:rsidR="00C77251" w:rsidRPr="00C77251">
        <w:t xml:space="preserve">media, including CNN, MSNBC, </w:t>
      </w:r>
      <w:r w:rsidR="00C77251" w:rsidRPr="00C77251">
        <w:rPr>
          <w:i/>
          <w:iCs/>
        </w:rPr>
        <w:t>New York Times</w:t>
      </w:r>
      <w:r w:rsidR="00C77251" w:rsidRPr="00C77251">
        <w:t xml:space="preserve">, and even </w:t>
      </w:r>
      <w:r w:rsidR="00C77251" w:rsidRPr="00C77251">
        <w:rPr>
          <w:i/>
          <w:iCs/>
        </w:rPr>
        <w:t>Chronicle of Higher Education</w:t>
      </w:r>
      <w:r w:rsidR="00C77251" w:rsidRPr="00C77251">
        <w:t>, which argued that I was “so cr</w:t>
      </w:r>
      <w:r w:rsidR="00A47E6A">
        <w:t>uel and possibly deranged” I had</w:t>
      </w:r>
      <w:r w:rsidR="00C77251" w:rsidRPr="00C77251">
        <w:t xml:space="preserve"> “no business being employed to teach undergraduate students.”</w:t>
      </w:r>
    </w:p>
    <w:p w14:paraId="4423390A" w14:textId="77777777" w:rsidR="00A47E6A" w:rsidRDefault="00C77251" w:rsidP="00C77251">
      <w:pPr>
        <w:pStyle w:val="NormalWeb"/>
        <w:rPr>
          <w:rFonts w:asciiTheme="minorHAnsi" w:hAnsiTheme="minorHAnsi"/>
        </w:rPr>
      </w:pPr>
      <w:r w:rsidRPr="00C77251">
        <w:rPr>
          <w:rFonts w:asciiTheme="minorHAnsi" w:hAnsiTheme="minorHAnsi"/>
        </w:rPr>
        <w:t>In December 2015</w:t>
      </w:r>
      <w:r w:rsidR="00A47E6A">
        <w:rPr>
          <w:rFonts w:asciiTheme="minorHAnsi" w:hAnsiTheme="minorHAnsi"/>
        </w:rPr>
        <w:t>,</w:t>
      </w:r>
      <w:r w:rsidRPr="00C77251">
        <w:rPr>
          <w:rFonts w:asciiTheme="minorHAnsi" w:hAnsiTheme="minorHAnsi"/>
        </w:rPr>
        <w:t xml:space="preserve"> </w:t>
      </w:r>
      <w:r w:rsidRPr="00C77251">
        <w:rPr>
          <w:rFonts w:asciiTheme="minorHAnsi" w:hAnsiTheme="minorHAnsi"/>
          <w:i/>
          <w:iCs/>
        </w:rPr>
        <w:t>South Florida Sun-Sentinel</w:t>
      </w:r>
      <w:r w:rsidR="00A47E6A">
        <w:rPr>
          <w:rFonts w:asciiTheme="minorHAnsi" w:hAnsiTheme="minorHAnsi"/>
        </w:rPr>
        <w:t xml:space="preserve"> published an article that falsely accused</w:t>
      </w:r>
      <w:r w:rsidRPr="00C77251">
        <w:rPr>
          <w:rFonts w:asciiTheme="minorHAnsi" w:hAnsiTheme="minorHAnsi"/>
        </w:rPr>
        <w:t xml:space="preserve"> me of criminally harassing a Sandy Hook victim’s family. In fact, I </w:t>
      </w:r>
      <w:r w:rsidR="00A47E6A">
        <w:rPr>
          <w:rFonts w:asciiTheme="minorHAnsi" w:hAnsiTheme="minorHAnsi"/>
        </w:rPr>
        <w:t xml:space="preserve">had simply </w:t>
      </w:r>
      <w:r w:rsidRPr="00C77251">
        <w:rPr>
          <w:rFonts w:asciiTheme="minorHAnsi" w:hAnsiTheme="minorHAnsi"/>
        </w:rPr>
        <w:t xml:space="preserve">requested evidence from the family’s non-profit organization to support a copyright infringement claim </w:t>
      </w:r>
      <w:r w:rsidR="00A47E6A">
        <w:rPr>
          <w:rFonts w:asciiTheme="minorHAnsi" w:hAnsiTheme="minorHAnsi"/>
        </w:rPr>
        <w:t xml:space="preserve">lodged against my blog. </w:t>
      </w:r>
    </w:p>
    <w:p w14:paraId="19077124" w14:textId="3E8F589F" w:rsidR="00C77251" w:rsidRPr="00C77251" w:rsidRDefault="00A47E6A" w:rsidP="00C77251">
      <w:pPr>
        <w:pStyle w:val="NormalWeb"/>
        <w:rPr>
          <w:rFonts w:asciiTheme="minorHAnsi" w:hAnsiTheme="minorHAnsi"/>
        </w:rPr>
      </w:pPr>
      <w:r>
        <w:rPr>
          <w:rFonts w:asciiTheme="minorHAnsi" w:hAnsiTheme="minorHAnsi"/>
        </w:rPr>
        <w:t>T</w:t>
      </w:r>
      <w:r w:rsidR="00C77251" w:rsidRPr="00C77251">
        <w:rPr>
          <w:rFonts w:asciiTheme="minorHAnsi" w:hAnsiTheme="minorHAnsi"/>
        </w:rPr>
        <w:t>he innuendo that I “requested proof that the family’s son ever lived” was echoed throu</w:t>
      </w:r>
      <w:r>
        <w:rPr>
          <w:rFonts w:asciiTheme="minorHAnsi" w:hAnsiTheme="minorHAnsi"/>
        </w:rPr>
        <w:t>ghout the press with no effort to verify the facts of the matter</w:t>
      </w:r>
      <w:r w:rsidR="00C77251" w:rsidRPr="00C77251">
        <w:rPr>
          <w:rFonts w:asciiTheme="minorHAnsi" w:hAnsiTheme="minorHAnsi"/>
        </w:rPr>
        <w:t xml:space="preserve">. </w:t>
      </w:r>
      <w:r>
        <w:rPr>
          <w:rFonts w:asciiTheme="minorHAnsi" w:hAnsiTheme="minorHAnsi"/>
        </w:rPr>
        <w:t>FAU came under pressure to fire me, but because my teaching and research had been</w:t>
      </w:r>
      <w:r w:rsidR="00C77251" w:rsidRPr="00C77251">
        <w:rPr>
          <w:rFonts w:asciiTheme="minorHAnsi" w:hAnsiTheme="minorHAnsi"/>
        </w:rPr>
        <w:t xml:space="preserve"> consistently adjudged excellent by students and p</w:t>
      </w:r>
      <w:r>
        <w:rPr>
          <w:rFonts w:asciiTheme="minorHAnsi" w:hAnsiTheme="minorHAnsi"/>
        </w:rPr>
        <w:t>eers alike, it</w:t>
      </w:r>
      <w:r w:rsidR="00C77251" w:rsidRPr="00C77251">
        <w:rPr>
          <w:rFonts w:asciiTheme="minorHAnsi" w:hAnsiTheme="minorHAnsi"/>
        </w:rPr>
        <w:t xml:space="preserve"> devised a false pretext to terminate my tenured position. </w:t>
      </w:r>
    </w:p>
    <w:p w14:paraId="4D8C2B79" w14:textId="3B3C8301" w:rsidR="00C77251" w:rsidRDefault="00A47E6A" w:rsidP="00C77251">
      <w:pPr>
        <w:pStyle w:val="NormalWeb"/>
        <w:rPr>
          <w:rFonts w:asciiTheme="minorHAnsi" w:hAnsiTheme="minorHAnsi"/>
        </w:rPr>
      </w:pPr>
      <w:r>
        <w:rPr>
          <w:rFonts w:asciiTheme="minorHAnsi" w:hAnsiTheme="minorHAnsi"/>
        </w:rPr>
        <w:t xml:space="preserve">A wealth of new </w:t>
      </w:r>
      <w:r w:rsidR="00C77251" w:rsidRPr="00C77251">
        <w:rPr>
          <w:rFonts w:asciiTheme="minorHAnsi" w:hAnsiTheme="minorHAnsi"/>
        </w:rPr>
        <w:t>resea</w:t>
      </w:r>
      <w:r>
        <w:rPr>
          <w:rFonts w:asciiTheme="minorHAnsi" w:hAnsiTheme="minorHAnsi"/>
        </w:rPr>
        <w:t xml:space="preserve">rch has been produced confirming my initial impression that the event was not authentic. At this point there are scant grounds to doubt </w:t>
      </w:r>
      <w:r w:rsidR="00C77251" w:rsidRPr="00C77251">
        <w:rPr>
          <w:rFonts w:asciiTheme="minorHAnsi" w:hAnsiTheme="minorHAnsi"/>
        </w:rPr>
        <w:t>Sandy Hook was an elaborate mediated reality created by news media and the Obama administration to terrorize</w:t>
      </w:r>
      <w:r>
        <w:rPr>
          <w:rFonts w:asciiTheme="minorHAnsi" w:hAnsiTheme="minorHAnsi"/>
        </w:rPr>
        <w:t xml:space="preserve"> American families with fear for the safety of their children to promote its preferred gun control agenda.</w:t>
      </w:r>
    </w:p>
    <w:p w14:paraId="1B7A93D5" w14:textId="3C7B58D0" w:rsidR="00EA5EFA" w:rsidRPr="00EA5EFA" w:rsidRDefault="00EA5EFA" w:rsidP="00542DC5">
      <w:pPr>
        <w:pStyle w:val="NormalWeb"/>
        <w:spacing w:before="0" w:beforeAutospacing="0" w:after="0" w:afterAutospacing="0"/>
        <w:jc w:val="center"/>
        <w:rPr>
          <w:rFonts w:asciiTheme="minorHAnsi" w:hAnsiTheme="minorHAnsi"/>
          <w:i/>
        </w:rPr>
      </w:pPr>
      <w:r w:rsidRPr="00EA5EFA">
        <w:rPr>
          <w:rFonts w:asciiTheme="minorHAnsi" w:hAnsiTheme="minorHAnsi"/>
          <w:i/>
        </w:rPr>
        <w:t>Very respectfully,</w:t>
      </w:r>
    </w:p>
    <w:p w14:paraId="630AF4DC" w14:textId="51FCF225" w:rsidR="00EA5EFA" w:rsidRPr="00EA5EFA" w:rsidRDefault="00EA5EFA" w:rsidP="00542DC5">
      <w:pPr>
        <w:pStyle w:val="NormalWeb"/>
        <w:spacing w:before="0" w:beforeAutospacing="0" w:after="0" w:afterAutospacing="0"/>
        <w:jc w:val="center"/>
        <w:rPr>
          <w:rFonts w:asciiTheme="minorHAnsi" w:hAnsiTheme="minorHAnsi"/>
          <w:i/>
        </w:rPr>
      </w:pPr>
      <w:r w:rsidRPr="00EA5EFA">
        <w:rPr>
          <w:rFonts w:asciiTheme="minorHAnsi" w:hAnsiTheme="minorHAnsi"/>
          <w:i/>
        </w:rPr>
        <w:t>James Tracy</w:t>
      </w:r>
    </w:p>
    <w:p w14:paraId="5B9C0FAA" w14:textId="77777777" w:rsidR="00542DC5" w:rsidRDefault="00542DC5">
      <w:pPr>
        <w:rPr>
          <w:rFonts w:cs="Times New Roman"/>
          <w:b/>
          <w:bCs/>
        </w:rPr>
      </w:pPr>
      <w:r>
        <w:rPr>
          <w:b/>
          <w:bCs/>
        </w:rPr>
        <w:br w:type="page"/>
      </w:r>
    </w:p>
    <w:p w14:paraId="156CA00B" w14:textId="4D5BF392" w:rsidR="00C77251" w:rsidRPr="00C77251" w:rsidRDefault="00C77251" w:rsidP="00C77251">
      <w:pPr>
        <w:pStyle w:val="NormalWeb"/>
        <w:rPr>
          <w:rFonts w:asciiTheme="minorHAnsi" w:hAnsiTheme="minorHAnsi"/>
        </w:rPr>
      </w:pPr>
      <w:r w:rsidRPr="00C77251">
        <w:rPr>
          <w:rFonts w:asciiTheme="minorHAnsi" w:hAnsiTheme="minorHAnsi"/>
          <w:b/>
          <w:bCs/>
        </w:rPr>
        <w:lastRenderedPageBreak/>
        <w:t>References:</w:t>
      </w:r>
      <w:r w:rsidRPr="00C77251">
        <w:rPr>
          <w:rFonts w:asciiTheme="minorHAnsi" w:hAnsiTheme="minorHAnsi"/>
        </w:rPr>
        <w:t xml:space="preserve"> </w:t>
      </w:r>
    </w:p>
    <w:p w14:paraId="03448CBC" w14:textId="7877AFBD" w:rsidR="00C77251" w:rsidRPr="00C77251" w:rsidRDefault="00C77251" w:rsidP="00C77251">
      <w:pPr>
        <w:pStyle w:val="NormalWeb"/>
        <w:rPr>
          <w:rFonts w:asciiTheme="minorHAnsi" w:hAnsiTheme="minorHAnsi"/>
        </w:rPr>
      </w:pPr>
      <w:r w:rsidRPr="00C77251">
        <w:rPr>
          <w:rFonts w:asciiTheme="minorHAnsi" w:hAnsiTheme="minorHAnsi"/>
        </w:rPr>
        <w:t>Jim Fetzer, "</w:t>
      </w:r>
      <w:hyperlink r:id="rId8" w:history="1">
        <w:r w:rsidRPr="00C77251">
          <w:rPr>
            <w:rStyle w:val="Hyperlink"/>
            <w:rFonts w:asciiTheme="minorHAnsi" w:hAnsiTheme="minorHAnsi"/>
          </w:rPr>
          <w:t xml:space="preserve">The </w:t>
        </w:r>
        <w:r w:rsidRPr="00C77251">
          <w:rPr>
            <w:rStyle w:val="Hyperlink"/>
            <w:rFonts w:asciiTheme="minorHAnsi" w:hAnsiTheme="minorHAnsi"/>
            <w:i/>
            <w:iCs/>
          </w:rPr>
          <w:t>Chronicle of Higher Education</w:t>
        </w:r>
        <w:r w:rsidRPr="00C77251">
          <w:rPr>
            <w:rStyle w:val="Hyperlink"/>
            <w:rFonts w:asciiTheme="minorHAnsi" w:hAnsiTheme="minorHAnsi"/>
          </w:rPr>
          <w:t xml:space="preserve"> Buckles to the 'Official Account' of Sandy Hook</w:t>
        </w:r>
      </w:hyperlink>
      <w:r w:rsidRPr="00C77251">
        <w:rPr>
          <w:rFonts w:asciiTheme="minorHAnsi" w:hAnsiTheme="minorHAnsi"/>
        </w:rPr>
        <w:t xml:space="preserve">," </w:t>
      </w:r>
      <w:r w:rsidRPr="00C77251">
        <w:rPr>
          <w:rFonts w:asciiTheme="minorHAnsi" w:hAnsiTheme="minorHAnsi"/>
          <w:i/>
          <w:iCs/>
        </w:rPr>
        <w:t>JamesFetzer.blogspot.com</w:t>
      </w:r>
      <w:r w:rsidR="004F6E98">
        <w:rPr>
          <w:rFonts w:asciiTheme="minorHAnsi" w:hAnsiTheme="minorHAnsi"/>
        </w:rPr>
        <w:t xml:space="preserve">, 16 January </w:t>
      </w:r>
      <w:r w:rsidRPr="00C77251">
        <w:rPr>
          <w:rFonts w:asciiTheme="minorHAnsi" w:hAnsiTheme="minorHAnsi"/>
        </w:rPr>
        <w:t xml:space="preserve">2016. </w:t>
      </w:r>
    </w:p>
    <w:p w14:paraId="77D7A764" w14:textId="3AE26BFD" w:rsidR="00C77251" w:rsidRPr="00C77251" w:rsidRDefault="00C77251" w:rsidP="00C77251">
      <w:pPr>
        <w:pStyle w:val="NormalWeb"/>
        <w:rPr>
          <w:rFonts w:asciiTheme="minorHAnsi" w:hAnsiTheme="minorHAnsi"/>
        </w:rPr>
      </w:pPr>
      <w:r w:rsidRPr="00C77251">
        <w:rPr>
          <w:rFonts w:asciiTheme="minorHAnsi" w:hAnsiTheme="minorHAnsi"/>
        </w:rPr>
        <w:t>Mike McPhate, “</w:t>
      </w:r>
      <w:hyperlink r:id="rId9" w:history="1">
        <w:r w:rsidRPr="00C77251">
          <w:rPr>
            <w:rStyle w:val="Hyperlink"/>
            <w:rFonts w:asciiTheme="minorHAnsi" w:hAnsiTheme="minorHAnsi"/>
          </w:rPr>
          <w:t>University in Florida Seeks to Fire Newtown Conspiracy Theorist</w:t>
        </w:r>
      </w:hyperlink>
      <w:r w:rsidRPr="00C77251">
        <w:rPr>
          <w:rFonts w:asciiTheme="minorHAnsi" w:hAnsiTheme="minorHAnsi"/>
        </w:rPr>
        <w:t xml:space="preserve">,” </w:t>
      </w:r>
      <w:r w:rsidRPr="00C77251">
        <w:rPr>
          <w:rFonts w:asciiTheme="minorHAnsi" w:hAnsiTheme="minorHAnsi"/>
          <w:i/>
          <w:iCs/>
        </w:rPr>
        <w:t>New York Times</w:t>
      </w:r>
      <w:r w:rsidR="004F6E98">
        <w:rPr>
          <w:rFonts w:asciiTheme="minorHAnsi" w:hAnsiTheme="minorHAnsi"/>
        </w:rPr>
        <w:t xml:space="preserve">, 18 December </w:t>
      </w:r>
      <w:r w:rsidRPr="00C77251">
        <w:rPr>
          <w:rFonts w:asciiTheme="minorHAnsi" w:hAnsiTheme="minorHAnsi"/>
        </w:rPr>
        <w:t xml:space="preserve">2015. </w:t>
      </w:r>
    </w:p>
    <w:p w14:paraId="273D8FC8" w14:textId="73C06839" w:rsidR="00C77251" w:rsidRPr="00C77251" w:rsidRDefault="00C77251" w:rsidP="00C77251">
      <w:pPr>
        <w:pStyle w:val="NormalWeb"/>
        <w:rPr>
          <w:rFonts w:asciiTheme="minorHAnsi" w:hAnsiTheme="minorHAnsi"/>
        </w:rPr>
      </w:pPr>
      <w:r w:rsidRPr="00C77251">
        <w:rPr>
          <w:rFonts w:asciiTheme="minorHAnsi" w:hAnsiTheme="minorHAnsi"/>
        </w:rPr>
        <w:t>James Tracy, “</w:t>
      </w:r>
      <w:hyperlink r:id="rId10" w:history="1">
        <w:r w:rsidRPr="00C77251">
          <w:rPr>
            <w:rStyle w:val="Hyperlink"/>
            <w:rFonts w:asciiTheme="minorHAnsi" w:hAnsiTheme="minorHAnsi"/>
          </w:rPr>
          <w:t>The Sandy Hook Massacre: Unanswered Questions and Missing Information</w:t>
        </w:r>
      </w:hyperlink>
      <w:r w:rsidRPr="00C77251">
        <w:rPr>
          <w:rFonts w:asciiTheme="minorHAnsi" w:hAnsiTheme="minorHAnsi"/>
        </w:rPr>
        <w:t xml:space="preserve">,” </w:t>
      </w:r>
      <w:r w:rsidRPr="00C77251">
        <w:rPr>
          <w:rFonts w:asciiTheme="minorHAnsi" w:hAnsiTheme="minorHAnsi"/>
          <w:i/>
          <w:iCs/>
        </w:rPr>
        <w:t>MemoryHoleBlog.org</w:t>
      </w:r>
      <w:r w:rsidR="004F6E98">
        <w:rPr>
          <w:rFonts w:asciiTheme="minorHAnsi" w:hAnsiTheme="minorHAnsi"/>
        </w:rPr>
        <w:t xml:space="preserve">, 24 December </w:t>
      </w:r>
      <w:r w:rsidRPr="00C77251">
        <w:rPr>
          <w:rFonts w:asciiTheme="minorHAnsi" w:hAnsiTheme="minorHAnsi"/>
        </w:rPr>
        <w:t xml:space="preserve">2012. </w:t>
      </w:r>
    </w:p>
    <w:p w14:paraId="7FC1BE26" w14:textId="3E45001C" w:rsidR="00C77251" w:rsidRPr="00C77251" w:rsidRDefault="00C77251" w:rsidP="00C77251">
      <w:pPr>
        <w:pStyle w:val="NormalWeb"/>
        <w:rPr>
          <w:rFonts w:asciiTheme="minorHAnsi" w:hAnsiTheme="minorHAnsi"/>
        </w:rPr>
      </w:pPr>
      <w:r w:rsidRPr="00C77251">
        <w:rPr>
          <w:rFonts w:asciiTheme="minorHAnsi" w:hAnsiTheme="minorHAnsi"/>
        </w:rPr>
        <w:t>James Tracy, “</w:t>
      </w:r>
      <w:hyperlink r:id="rId11" w:history="1">
        <w:r w:rsidRPr="00C77251">
          <w:rPr>
            <w:rStyle w:val="Hyperlink"/>
            <w:rFonts w:asciiTheme="minorHAnsi" w:hAnsiTheme="minorHAnsi"/>
          </w:rPr>
          <w:t>Sandy Hook School Massacre Part II: Continued Ambiguity and Augmented Realities</w:t>
        </w:r>
      </w:hyperlink>
      <w:r w:rsidRPr="00C77251">
        <w:rPr>
          <w:rFonts w:asciiTheme="minorHAnsi" w:hAnsiTheme="minorHAnsi"/>
        </w:rPr>
        <w:t xml:space="preserve">,” </w:t>
      </w:r>
      <w:r w:rsidRPr="00C77251">
        <w:rPr>
          <w:rFonts w:asciiTheme="minorHAnsi" w:hAnsiTheme="minorHAnsi"/>
          <w:i/>
          <w:iCs/>
        </w:rPr>
        <w:t>MemoryHoleBlog.org</w:t>
      </w:r>
      <w:r w:rsidR="004F6E98">
        <w:rPr>
          <w:rFonts w:asciiTheme="minorHAnsi" w:hAnsiTheme="minorHAnsi"/>
        </w:rPr>
        <w:t xml:space="preserve">, 1 January </w:t>
      </w:r>
      <w:r w:rsidRPr="00C77251">
        <w:rPr>
          <w:rFonts w:asciiTheme="minorHAnsi" w:hAnsiTheme="minorHAnsi"/>
        </w:rPr>
        <w:t xml:space="preserve">2013. </w:t>
      </w:r>
    </w:p>
    <w:p w14:paraId="46A8B77B" w14:textId="6C45D07B" w:rsidR="00C77251" w:rsidRPr="00C77251" w:rsidRDefault="00EA5EFA" w:rsidP="00C77251">
      <w:pPr>
        <w:pStyle w:val="NormalWeb"/>
        <w:rPr>
          <w:rFonts w:asciiTheme="minorHAnsi" w:hAnsiTheme="minorHAnsi"/>
        </w:rPr>
      </w:pPr>
      <w:bookmarkStart w:id="0" w:name="_GoBack"/>
      <w:r>
        <w:rPr>
          <w:rFonts w:asciiTheme="minorHAnsi" w:hAnsiTheme="minorHAnsi"/>
          <w:noProof/>
        </w:rPr>
        <w:drawing>
          <wp:anchor distT="0" distB="0" distL="114300" distR="114300" simplePos="0" relativeHeight="251659264" behindDoc="1" locked="0" layoutInCell="1" allowOverlap="1" wp14:anchorId="3C7901B3" wp14:editId="6993F5B3">
            <wp:simplePos x="914400" y="2011680"/>
            <wp:positionH relativeFrom="column">
              <wp:align>left</wp:align>
            </wp:positionH>
            <wp:positionV relativeFrom="paragraph">
              <wp:posOffset>0</wp:posOffset>
            </wp:positionV>
            <wp:extent cx="2633472" cy="2276856"/>
            <wp:effectExtent l="0" t="0" r="0" b="9525"/>
            <wp:wrapTight wrapText="bothSides">
              <wp:wrapPolygon edited="0">
                <wp:start x="0" y="0"/>
                <wp:lineTo x="0" y="21510"/>
                <wp:lineTo x="21407" y="21510"/>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mes Tracy.jpg"/>
                    <pic:cNvPicPr/>
                  </pic:nvPicPr>
                  <pic:blipFill>
                    <a:blip r:embed="rId12">
                      <a:extLst>
                        <a:ext uri="{28A0092B-C50C-407E-A947-70E740481C1C}">
                          <a14:useLocalDpi xmlns:a14="http://schemas.microsoft.com/office/drawing/2010/main" val="0"/>
                        </a:ext>
                      </a:extLst>
                    </a:blip>
                    <a:stretch>
                      <a:fillRect/>
                    </a:stretch>
                  </pic:blipFill>
                  <pic:spPr>
                    <a:xfrm>
                      <a:off x="0" y="0"/>
                      <a:ext cx="2633472" cy="2276856"/>
                    </a:xfrm>
                    <a:prstGeom prst="rect">
                      <a:avLst/>
                    </a:prstGeom>
                  </pic:spPr>
                </pic:pic>
              </a:graphicData>
            </a:graphic>
            <wp14:sizeRelH relativeFrom="margin">
              <wp14:pctWidth>0</wp14:pctWidth>
            </wp14:sizeRelH>
            <wp14:sizeRelV relativeFrom="margin">
              <wp14:pctHeight>0</wp14:pctHeight>
            </wp14:sizeRelV>
          </wp:anchor>
        </w:drawing>
      </w:r>
      <w:bookmarkEnd w:id="0"/>
      <w:r w:rsidR="00C77251" w:rsidRPr="00C77251">
        <w:rPr>
          <w:rFonts w:asciiTheme="minorHAnsi" w:hAnsiTheme="minorHAnsi"/>
        </w:rPr>
        <w:t>James F. Tracy is a media scholar, educator and political analyst located in South Florida. He received his doctoral degree from The University of Iowa in 2002 and was a tenured Associate Professor of Journalism and Media Studies at Florida Atlantic University from 2002 to 2016. Beginning in 2013 Tracy became victim of a media-led smear campaign as one of the few working academics to publicly question the Sandy Hook Elementary School massacre and Boston Marathon bombings. In 2015 Florida Atlantic succumbed to public pressure and terminated his professorship. Tracy has filed a First Amendment lawsuit against FAU and its officials that is now before the Eleventh Circuit Court of Appeals.</w:t>
      </w:r>
    </w:p>
    <w:p w14:paraId="5193D74E" w14:textId="77777777" w:rsidR="00CC02DE" w:rsidRPr="00C77251" w:rsidRDefault="00CC02DE" w:rsidP="00C77251"/>
    <w:sectPr w:rsidR="00CC02DE" w:rsidRPr="00C77251" w:rsidSect="00CB7F4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5F8D3" w14:textId="77777777" w:rsidR="005E6680" w:rsidRDefault="005E6680" w:rsidP="00542DC5">
      <w:r>
        <w:separator/>
      </w:r>
    </w:p>
  </w:endnote>
  <w:endnote w:type="continuationSeparator" w:id="0">
    <w:p w14:paraId="7E4E65F5" w14:textId="77777777" w:rsidR="005E6680" w:rsidRDefault="005E6680" w:rsidP="0054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25081"/>
      <w:docPartObj>
        <w:docPartGallery w:val="Page Numbers (Bottom of Page)"/>
        <w:docPartUnique/>
      </w:docPartObj>
    </w:sdtPr>
    <w:sdtContent>
      <w:sdt>
        <w:sdtPr>
          <w:id w:val="1728636285"/>
          <w:docPartObj>
            <w:docPartGallery w:val="Page Numbers (Top of Page)"/>
            <w:docPartUnique/>
          </w:docPartObj>
        </w:sdtPr>
        <w:sdtContent>
          <w:p w14:paraId="21B321AB" w14:textId="1E3F157D" w:rsidR="00542DC5" w:rsidRDefault="00542DC5" w:rsidP="00542DC5">
            <w:pPr>
              <w:pStyle w:val="Footer"/>
              <w:jc w:val="center"/>
            </w:pPr>
            <w:r>
              <w:t xml:space="preserve">Page </w:t>
            </w:r>
            <w:r>
              <w:rPr>
                <w:b/>
                <w:bCs/>
              </w:rPr>
              <w:fldChar w:fldCharType="begin"/>
            </w:r>
            <w:r>
              <w:rPr>
                <w:b/>
                <w:bCs/>
              </w:rPr>
              <w:instrText xml:space="preserve"> PAGE </w:instrText>
            </w:r>
            <w:r>
              <w:rPr>
                <w:b/>
                <w:bCs/>
              </w:rPr>
              <w:fldChar w:fldCharType="separate"/>
            </w:r>
            <w:r w:rsidR="000D438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D4380">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6DD1F" w14:textId="77777777" w:rsidR="005E6680" w:rsidRDefault="005E6680" w:rsidP="00542DC5">
      <w:r>
        <w:separator/>
      </w:r>
    </w:p>
  </w:footnote>
  <w:footnote w:type="continuationSeparator" w:id="0">
    <w:p w14:paraId="365EADC0" w14:textId="77777777" w:rsidR="005E6680" w:rsidRDefault="005E6680" w:rsidP="0054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1BF8" w14:textId="2D94620D" w:rsidR="00542DC5" w:rsidRPr="00542DC5" w:rsidRDefault="00542DC5" w:rsidP="00542DC5">
    <w:pPr>
      <w:pStyle w:val="Header"/>
      <w:jc w:val="center"/>
      <w:rPr>
        <w:b/>
      </w:rPr>
    </w:pPr>
    <w:r w:rsidRPr="00542DC5">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51"/>
    <w:rsid w:val="000C1C64"/>
    <w:rsid w:val="000D4380"/>
    <w:rsid w:val="003D5AC9"/>
    <w:rsid w:val="004F6E98"/>
    <w:rsid w:val="00542DC5"/>
    <w:rsid w:val="005E6680"/>
    <w:rsid w:val="006324D6"/>
    <w:rsid w:val="007D4F6E"/>
    <w:rsid w:val="00A47E6A"/>
    <w:rsid w:val="00C77251"/>
    <w:rsid w:val="00CB7F4A"/>
    <w:rsid w:val="00CC02DE"/>
    <w:rsid w:val="00EA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5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25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77251"/>
    <w:rPr>
      <w:color w:val="0000FF"/>
      <w:u w:val="single"/>
    </w:rPr>
  </w:style>
  <w:style w:type="character" w:styleId="FollowedHyperlink">
    <w:name w:val="FollowedHyperlink"/>
    <w:basedOn w:val="DefaultParagraphFont"/>
    <w:uiPriority w:val="99"/>
    <w:semiHidden/>
    <w:unhideWhenUsed/>
    <w:rsid w:val="004F6E98"/>
    <w:rPr>
      <w:color w:val="954F72" w:themeColor="followedHyperlink"/>
      <w:u w:val="single"/>
    </w:rPr>
  </w:style>
  <w:style w:type="paragraph" w:styleId="Header">
    <w:name w:val="header"/>
    <w:basedOn w:val="Normal"/>
    <w:link w:val="HeaderChar"/>
    <w:uiPriority w:val="99"/>
    <w:unhideWhenUsed/>
    <w:rsid w:val="00542DC5"/>
    <w:pPr>
      <w:tabs>
        <w:tab w:val="center" w:pos="4680"/>
        <w:tab w:val="right" w:pos="9360"/>
      </w:tabs>
    </w:pPr>
  </w:style>
  <w:style w:type="character" w:customStyle="1" w:styleId="HeaderChar">
    <w:name w:val="Header Char"/>
    <w:basedOn w:val="DefaultParagraphFont"/>
    <w:link w:val="Header"/>
    <w:uiPriority w:val="99"/>
    <w:rsid w:val="00542DC5"/>
  </w:style>
  <w:style w:type="paragraph" w:styleId="Footer">
    <w:name w:val="footer"/>
    <w:basedOn w:val="Normal"/>
    <w:link w:val="FooterChar"/>
    <w:uiPriority w:val="99"/>
    <w:unhideWhenUsed/>
    <w:rsid w:val="00542DC5"/>
    <w:pPr>
      <w:tabs>
        <w:tab w:val="center" w:pos="4680"/>
        <w:tab w:val="right" w:pos="9360"/>
      </w:tabs>
    </w:pPr>
  </w:style>
  <w:style w:type="character" w:customStyle="1" w:styleId="FooterChar">
    <w:name w:val="Footer Char"/>
    <w:basedOn w:val="DefaultParagraphFont"/>
    <w:link w:val="Footer"/>
    <w:uiPriority w:val="99"/>
    <w:rsid w:val="0054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9396">
      <w:bodyDiv w:val="1"/>
      <w:marLeft w:val="0"/>
      <w:marRight w:val="0"/>
      <w:marTop w:val="0"/>
      <w:marBottom w:val="0"/>
      <w:divBdr>
        <w:top w:val="none" w:sz="0" w:space="0" w:color="auto"/>
        <w:left w:val="none" w:sz="0" w:space="0" w:color="auto"/>
        <w:bottom w:val="none" w:sz="0" w:space="0" w:color="auto"/>
        <w:right w:val="none" w:sz="0" w:space="0" w:color="auto"/>
      </w:divBdr>
    </w:div>
    <w:div w:id="1688290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fetzer.blogspot.com/2016/01/the-chronicle-of-higher-education.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memoryholeblog.org/2013/01/01/sandy-hook-the-illusion-of-traged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memoryholeblog.org/2012/12/24/the-sandy-hook-massacre-unanswered-questions-and-missing-information/" TargetMode="External"/><Relationship Id="rId4" Type="http://schemas.openxmlformats.org/officeDocument/2006/relationships/footnotes" Target="footnotes.xml"/><Relationship Id="rId9" Type="http://schemas.openxmlformats.org/officeDocument/2006/relationships/hyperlink" Target="https://www.nytimes.com/2015/12/19/us/university-in-florida-seeks-to-fire-newtown-conspiracy-theorist.html?action=click&amp;module=RelatedCoverage&amp;pgtype=Article&amp;region=Foo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2018-08-17T20:42:00Z</dcterms:created>
  <dcterms:modified xsi:type="dcterms:W3CDTF">2018-08-17T20:42:00Z</dcterms:modified>
</cp:coreProperties>
</file>