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97" w:rsidRDefault="003E4C97" w:rsidP="003E4C9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MEMORANDUM</w:t>
      </w:r>
    </w:p>
    <w:p w:rsidR="003E4C97" w:rsidRDefault="0026156E" w:rsidP="003E4C9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Updated 13</w:t>
      </w:r>
      <w:r w:rsidR="003E4C97">
        <w:rPr>
          <w:rFonts w:ascii="Times New Roman" w:eastAsia="Times New Roman" w:hAnsi="Times New Roman" w:cs="Times New Roman"/>
          <w:b/>
          <w:bCs/>
          <w:sz w:val="24"/>
          <w:szCs w:val="24"/>
        </w:rPr>
        <w:t xml:space="preserve"> September 2015</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1. Background.</w:t>
      </w:r>
      <w:r w:rsidRPr="003E4C97">
        <w:rPr>
          <w:rFonts w:ascii="Times New Roman" w:eastAsia="Times New Roman" w:hAnsi="Times New Roman" w:cs="Times New Roman"/>
          <w:sz w:val="24"/>
          <w:szCs w:val="24"/>
        </w:rPr>
        <w:t xml:space="preserve"> When Tom Steyer acknowledged publicly in 2014 that his $74 million spent to advance Climate Change initiatives had not yielded the results he expected, it became clear to activists everywhere that no issue – however well-funded the activists might be – could be addressed within the current political environment characterized by a two-party duopoly and the merger of what Matt Taibbi has labeled </w:t>
      </w:r>
      <w:hyperlink r:id="rId7" w:history="1">
        <w:r w:rsidRPr="003E4C97">
          <w:rPr>
            <w:rFonts w:ascii="Times New Roman" w:eastAsia="Times New Roman" w:hAnsi="Times New Roman" w:cs="Times New Roman"/>
            <w:i/>
            <w:iCs/>
            <w:color w:val="0000FF"/>
            <w:sz w:val="24"/>
            <w:szCs w:val="24"/>
            <w:u w:val="single"/>
          </w:rPr>
          <w:t>Griftopia</w:t>
        </w:r>
      </w:hyperlink>
      <w:r w:rsidRPr="003E4C97">
        <w:rPr>
          <w:rFonts w:ascii="Times New Roman" w:eastAsia="Times New Roman" w:hAnsi="Times New Roman" w:cs="Times New Roman"/>
          <w:sz w:val="24"/>
          <w:szCs w:val="24"/>
        </w:rPr>
        <w:t xml:space="preserve"> – the merger of political and financial crime such that the public interest is no longer remotely addressed by public policy processes.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2. The Opportunity.</w:t>
      </w:r>
      <w:r w:rsidRPr="003E4C97">
        <w:rPr>
          <w:rFonts w:ascii="Times New Roman" w:eastAsia="Times New Roman" w:hAnsi="Times New Roman" w:cs="Times New Roman"/>
          <w:sz w:val="24"/>
          <w:szCs w:val="24"/>
        </w:rPr>
        <w:t xml:space="preserve"> For the first time in modern history, real possibilities exist of electing a bi-partisan but independent ticket with a pre-announced coalition cabinet, and a public demand for electoral reform measures in 2015 such that we can, in 2016, also elect a sufficiency of new Members campaigning for 20-30 vacated seats in Congress who refuse affiliation with either side of the two-party duopoly, so as to restore Article 1 of the Constitution, enabling evidence-based governance in the public interest. </w:t>
      </w:r>
      <w:r w:rsidRPr="003E4C97">
        <w:rPr>
          <w:rFonts w:ascii="Times New Roman" w:eastAsia="Times New Roman" w:hAnsi="Times New Roman" w:cs="Times New Roman"/>
          <w:i/>
          <w:iCs/>
          <w:sz w:val="24"/>
          <w:szCs w:val="24"/>
        </w:rPr>
        <w:t>It is possible, with the initiatives presented below, to bring back to the electoral process the 100 million eligible voters who chose not to vote in 2012, and to fully engage – and register – the 60 million or more new voters, generally unmarried women, youth, and people of color.</w:t>
      </w:r>
      <w:r w:rsidRPr="003E4C97">
        <w:rPr>
          <w:rFonts w:ascii="Times New Roman" w:eastAsia="Times New Roman" w:hAnsi="Times New Roman" w:cs="Times New Roman"/>
          <w:sz w:val="24"/>
          <w:szCs w:val="24"/>
        </w:rPr>
        <w:t xml:space="preserve"> Within the circus environment created by Donald Trump and the focus on issues from Bernie Sanders,</w:t>
      </w:r>
      <w:r w:rsidRPr="003E4C97">
        <w:rPr>
          <w:rFonts w:ascii="Times New Roman" w:eastAsia="Times New Roman" w:hAnsi="Times New Roman" w:cs="Times New Roman"/>
          <w:i/>
          <w:iCs/>
          <w:sz w:val="24"/>
          <w:szCs w:val="24"/>
        </w:rPr>
        <w:t xml:space="preserve"> the way is open for a bi-partisan ticket and transpartisan team to energize a national conversation focused on the restoration of integrity to the US electoral process and our government.</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3. What Is To Be Done?</w:t>
      </w:r>
      <w:r w:rsidRPr="003E4C97">
        <w:rPr>
          <w:rFonts w:ascii="Times New Roman" w:eastAsia="Times New Roman" w:hAnsi="Times New Roman" w:cs="Times New Roman"/>
          <w:sz w:val="24"/>
          <w:szCs w:val="24"/>
        </w:rPr>
        <w:t xml:space="preserve"> There are seven specific initiatives that require a minimum of $1 million in seed money, but ideally $10 million, after which this initiative should be self-supporting via the </w:t>
      </w:r>
      <w:hyperlink r:id="rId8" w:history="1">
        <w:r w:rsidRPr="003E4C97">
          <w:rPr>
            <w:rFonts w:ascii="Times New Roman" w:eastAsia="Times New Roman" w:hAnsi="Times New Roman" w:cs="Times New Roman"/>
            <w:color w:val="0000FF"/>
            <w:sz w:val="24"/>
            <w:szCs w:val="24"/>
            <w:u w:val="single"/>
          </w:rPr>
          <w:t>BigBatUSA.org website</w:t>
        </w:r>
      </w:hyperlink>
      <w:r w:rsidRPr="003E4C97">
        <w:rPr>
          <w:rFonts w:ascii="Times New Roman" w:eastAsia="Times New Roman" w:hAnsi="Times New Roman" w:cs="Times New Roman"/>
          <w:sz w:val="24"/>
          <w:szCs w:val="24"/>
        </w:rPr>
        <w:t xml:space="preserve"> (wiped clean of its present content) that seeks to raise $1 billion a year in a democracy fund, comprised of $10 or more from each of 100 million citizens. Even more important than money is the ability of a single sponsor or a small group of sponsors to offer such a compelling story to the corporate media that our initiative becomes the primary topic of conversation, displacing the current obsession with the bombastic offerings of Donald Trump and others on both sides of the aisle. </w:t>
      </w:r>
      <w:r w:rsidRPr="003E4C97">
        <w:rPr>
          <w:rFonts w:ascii="Times New Roman" w:eastAsia="Times New Roman" w:hAnsi="Times New Roman" w:cs="Times New Roman"/>
          <w:i/>
          <w:iCs/>
          <w:sz w:val="24"/>
          <w:szCs w:val="24"/>
        </w:rPr>
        <w:t>At this time both the mainstream and progressive press are ignoring electoral reform.</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a. Virtual Article V Constitutional Convention – Michael Levin as Moderator</w:t>
      </w:r>
      <w:r w:rsidRPr="003E4C97">
        <w:rPr>
          <w:rFonts w:ascii="Times New Roman" w:eastAsia="Times New Roman" w:hAnsi="Times New Roman" w:cs="Times New Roman"/>
          <w:sz w:val="24"/>
          <w:szCs w:val="24"/>
        </w:rPr>
        <w:br/>
        <w:t>b. Living Room Conversation on Unemployment – and Why Government Lies a Lot …</w:t>
      </w:r>
      <w:r w:rsidRPr="003E4C97">
        <w:rPr>
          <w:rFonts w:ascii="Times New Roman" w:eastAsia="Times New Roman" w:hAnsi="Times New Roman" w:cs="Times New Roman"/>
          <w:sz w:val="24"/>
          <w:szCs w:val="24"/>
        </w:rPr>
        <w:br/>
        <w:t>c. Electoral Reform Summit &amp; Electoral Reform Act of 2015</w:t>
      </w:r>
      <w:r w:rsidRPr="003E4C97">
        <w:rPr>
          <w:rFonts w:ascii="Times New Roman" w:eastAsia="Times New Roman" w:hAnsi="Times New Roman" w:cs="Times New Roman"/>
          <w:sz w:val="24"/>
          <w:szCs w:val="24"/>
        </w:rPr>
        <w:br/>
        <w:t>d. Fantasy Cabinet Build – Online Public Engagement in Picking a Best of the Best Cabinet</w:t>
      </w:r>
      <w:r w:rsidRPr="003E4C97">
        <w:rPr>
          <w:rFonts w:ascii="Times New Roman" w:eastAsia="Times New Roman" w:hAnsi="Times New Roman" w:cs="Times New Roman"/>
          <w:sz w:val="24"/>
          <w:szCs w:val="24"/>
        </w:rPr>
        <w:br/>
        <w:t>e. Balanced Budget Build – Online Public Engagement in Building a Balanced Budget</w:t>
      </w:r>
      <w:r w:rsidRPr="003E4C97">
        <w:rPr>
          <w:rFonts w:ascii="Times New Roman" w:eastAsia="Times New Roman" w:hAnsi="Times New Roman" w:cs="Times New Roman"/>
          <w:sz w:val="24"/>
          <w:szCs w:val="24"/>
        </w:rPr>
        <w:br/>
        <w:t>f. BigBatUSA.org – Democracy Fund Non-Partisan Fund-Raising</w:t>
      </w:r>
      <w:r w:rsidRPr="003E4C97">
        <w:rPr>
          <w:rFonts w:ascii="Times New Roman" w:eastAsia="Times New Roman" w:hAnsi="Times New Roman" w:cs="Times New Roman"/>
          <w:sz w:val="24"/>
          <w:szCs w:val="24"/>
        </w:rPr>
        <w:br/>
        <w:t>g. Virtual People’s Assembly – Empower Youth, Elderly, Ethnic Group</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4. Who Is Doing What?</w:t>
      </w:r>
      <w:r w:rsidRPr="003E4C97">
        <w:rPr>
          <w:rFonts w:ascii="Times New Roman" w:eastAsia="Times New Roman" w:hAnsi="Times New Roman" w:cs="Times New Roman"/>
          <w:sz w:val="24"/>
          <w:szCs w:val="24"/>
        </w:rPr>
        <w:t xml:space="preserve"> The bottom line is that no one is pursuing an integrated national electoral reform strategy. US Representative John Delaney (D-MD) with his </w:t>
      </w:r>
      <w:hyperlink r:id="rId9" w:history="1">
        <w:r w:rsidRPr="003E4C97">
          <w:rPr>
            <w:rFonts w:ascii="Times New Roman" w:eastAsia="Times New Roman" w:hAnsi="Times New Roman" w:cs="Times New Roman"/>
            <w:color w:val="0000FF"/>
            <w:sz w:val="24"/>
            <w:szCs w:val="24"/>
            <w:u w:val="single"/>
          </w:rPr>
          <w:t>Open Our Democracy Act</w:t>
        </w:r>
      </w:hyperlink>
      <w:r w:rsidRPr="003E4C97">
        <w:rPr>
          <w:rFonts w:ascii="Times New Roman" w:eastAsia="Times New Roman" w:hAnsi="Times New Roman" w:cs="Times New Roman"/>
          <w:sz w:val="24"/>
          <w:szCs w:val="24"/>
        </w:rPr>
        <w:t xml:space="preserve">, Christina Tobin of </w:t>
      </w:r>
      <w:hyperlink r:id="rId10" w:history="1">
        <w:r w:rsidRPr="003E4C97">
          <w:rPr>
            <w:rFonts w:ascii="Times New Roman" w:eastAsia="Times New Roman" w:hAnsi="Times New Roman" w:cs="Times New Roman"/>
            <w:color w:val="0000FF"/>
            <w:sz w:val="24"/>
            <w:szCs w:val="24"/>
            <w:u w:val="single"/>
          </w:rPr>
          <w:t>Free &amp; Equal</w:t>
        </w:r>
      </w:hyperlink>
      <w:r w:rsidRPr="003E4C97">
        <w:rPr>
          <w:rFonts w:ascii="Times New Roman" w:eastAsia="Times New Roman" w:hAnsi="Times New Roman" w:cs="Times New Roman"/>
          <w:sz w:val="24"/>
          <w:szCs w:val="24"/>
        </w:rPr>
        <w:t xml:space="preserve">, Lawrence Lessig and his </w:t>
      </w:r>
      <w:hyperlink r:id="rId11" w:history="1">
        <w:r w:rsidRPr="003E4C97">
          <w:rPr>
            <w:rFonts w:ascii="Times New Roman" w:eastAsia="Times New Roman" w:hAnsi="Times New Roman" w:cs="Times New Roman"/>
            <w:color w:val="0000FF"/>
            <w:sz w:val="24"/>
            <w:szCs w:val="24"/>
            <w:u w:val="single"/>
          </w:rPr>
          <w:t>Citizen Equality Act</w:t>
        </w:r>
      </w:hyperlink>
      <w:r w:rsidRPr="003E4C97">
        <w:rPr>
          <w:rFonts w:ascii="Times New Roman" w:eastAsia="Times New Roman" w:hAnsi="Times New Roman" w:cs="Times New Roman"/>
          <w:sz w:val="24"/>
          <w:szCs w:val="24"/>
        </w:rPr>
        <w:t xml:space="preserve">, and Peter Ackerman with his effort to expand the debates are all noteworthy, but not integrative. </w:t>
      </w:r>
      <w:r w:rsidRPr="003E4C97">
        <w:rPr>
          <w:rFonts w:ascii="Times New Roman" w:eastAsia="Times New Roman" w:hAnsi="Times New Roman" w:cs="Times New Roman"/>
          <w:sz w:val="24"/>
          <w:szCs w:val="24"/>
        </w:rPr>
        <w:lastRenderedPageBreak/>
        <w:t xml:space="preserve">Everyone else is doing what they can on single issues from ballot access to gerrymandering to getting money out of politics to opposing electronic devices proven to be enablers of fraud, but their efforts do not add up to a systemic whole. The table below lists a tiny fraction of the organizations that could be brought together in a National Electoral Reform Coalition that in turn attracts economic and social justice groups and others to this common cause – </w:t>
      </w:r>
      <w:r w:rsidRPr="003E4C97">
        <w:rPr>
          <w:rFonts w:ascii="Times New Roman" w:eastAsia="Times New Roman" w:hAnsi="Times New Roman" w:cs="Times New Roman"/>
          <w:i/>
          <w:iCs/>
          <w:sz w:val="24"/>
          <w:szCs w:val="24"/>
        </w:rPr>
        <w:t>electoral reform is ROOT, without it, no issue will receive an honest complete hearing.</w:t>
      </w:r>
    </w:p>
    <w:p w:rsidR="003E4C97" w:rsidRDefault="003E4C97" w:rsidP="003E4C97">
      <w:pPr>
        <w:spacing w:before="100" w:beforeAutospacing="1" w:after="100" w:afterAutospacing="1" w:line="240" w:lineRule="auto"/>
        <w:rPr>
          <w:rFonts w:ascii="Times New Roman" w:eastAsia="Times New Roman" w:hAnsi="Times New Roman" w:cs="Times New Roman"/>
          <w:sz w:val="20"/>
          <w:szCs w:val="20"/>
        </w:rPr>
        <w:sectPr w:rsidR="003E4C97" w:rsidSect="00363212">
          <w:headerReference w:type="default" r:id="rId12"/>
          <w:footerReference w:type="default" r:id="rId13"/>
          <w:pgSz w:w="12240" w:h="15840" w:code="1"/>
          <w:pgMar w:top="1440" w:right="1440" w:bottom="1440" w:left="1440" w:header="720" w:footer="720" w:gutter="0"/>
          <w:cols w:space="720"/>
          <w:docGrid w:linePitch="360"/>
        </w:sectPr>
      </w:pP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lastRenderedPageBreak/>
        <w:t>21st Century Democrats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Advancement Project</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American Association of People with Disabilities VOTE Project</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American Civil Liberties Union Voting Rights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American Constitution Society for Law and Policy (ACS)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American for Campaign Reform</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Americans for Democratic Action</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Americans United for Change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Americans United to Rebuild Democracy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America Votes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Ballot Access News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Center for Democracy &amp; Election Management (American University)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Center for Effective Government</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Center for Election Science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Center for Progressive Reform (CPR)</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Center for Responsive Politics (CRP) / OpenSecrets.org</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Center for Voting and Democracy (also known as FairVote)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Century Foundation Electoral Reform Project</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Citizens for Responsibility and Ethics in Washington (CREW)</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Citizens in Charge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Coalition for Free and Open Elections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Commission on Federal Election Reform</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Committee for a United Independent Party IndependentVoting.org)</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Common Cause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Constitution Party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Democracy 21</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Democracy for America (DFA)</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Democracy Matters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Election Defense Alliance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Electology Electoral Knowledge Network</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Fair Vote (also known as center for Voting and Democracy)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Fund for Constitutional Government</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Free and Equal Elections Foundation</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Free Speech for People (equivalent to Move to Amend)</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lastRenderedPageBreak/>
        <w:t>Friends Committee on National Legislation (FCNL)</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Government Accountability Project (GAP)</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Green Party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Lawyers Committee for Civil Rights Under the Law (Gerrymandering)</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Leadership Conference on Civil Rights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League of Women Voters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League of Young Voters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Libertarian Party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Mexican American Legal Defense and Educational Fund</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MoveOn (enabling education and voice for distracted public)</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Association for the Advancement of Colored People Voter Fund</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Association of Latino Elected and Appointed Officials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Coalition on Black Civic Participation</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Committee for an Effective Congress (NCEC)</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Committee for Voting Integrity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Council of La Raza</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Stonewall Democrats (LGBT)</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National Voting Rights Institute (NVRI)</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New Voters Project</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Occupy NYC Politics &amp; Electoral Reform Working Group</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Progressive Change Campaign Committee (PCCC)</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Progressive Democrats of America (PDA)</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Project on Government Overs</w:t>
      </w:r>
      <w:r>
        <w:rPr>
          <w:rFonts w:ascii="Times New Roman" w:eastAsia="Times New Roman" w:hAnsi="Times New Roman" w:cs="Times New Roman"/>
          <w:sz w:val="20"/>
          <w:szCs w:val="20"/>
        </w:rPr>
        <w:t>ight (POGO)</w:t>
      </w:r>
      <w:r w:rsidRPr="003E4C97">
        <w:rPr>
          <w:rFonts w:ascii="Times New Roman" w:eastAsia="Times New Roman" w:hAnsi="Times New Roman" w:cs="Times New Roman"/>
          <w:sz w:val="20"/>
          <w:szCs w:val="20"/>
        </w:rPr>
        <w:br/>
        <w:t>Project Vote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Public Campaign Of, By, and For the People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Public Citizen</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Public Leadership Institute / Progressive Majority Action Fund</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Reform Party</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Rock the Vote</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SaveOurVotes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Sunlight Foundation</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US Public Interest Research Groups (PIRGs)</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Verified Voting Foundation / VerifiedVoting.org</w:t>
      </w:r>
    </w:p>
    <w:p w:rsidR="003E4C97" w:rsidRDefault="003E4C97" w:rsidP="003E4C97">
      <w:pPr>
        <w:spacing w:after="0" w:line="240" w:lineRule="auto"/>
        <w:ind w:left="288" w:hanging="288"/>
        <w:rPr>
          <w:rFonts w:ascii="Times New Roman" w:eastAsia="Times New Roman" w:hAnsi="Times New Roman" w:cs="Times New Roman"/>
          <w:sz w:val="20"/>
          <w:szCs w:val="20"/>
        </w:rPr>
      </w:pPr>
      <w:r w:rsidRPr="003E4C97">
        <w:rPr>
          <w:rFonts w:ascii="Times New Roman" w:eastAsia="Times New Roman" w:hAnsi="Times New Roman" w:cs="Times New Roman"/>
          <w:sz w:val="20"/>
          <w:szCs w:val="20"/>
        </w:rPr>
        <w:t>Voter Participation Center</w:t>
      </w:r>
    </w:p>
    <w:p w:rsidR="003E4C97" w:rsidRPr="003E4C97" w:rsidRDefault="003E4C97" w:rsidP="003E4C97">
      <w:pPr>
        <w:spacing w:after="0" w:line="240" w:lineRule="auto"/>
        <w:ind w:left="288" w:hanging="288"/>
        <w:rPr>
          <w:rFonts w:ascii="Times New Roman" w:eastAsia="Times New Roman" w:hAnsi="Times New Roman" w:cs="Times New Roman"/>
          <w:sz w:val="20"/>
          <w:szCs w:val="20"/>
        </w:rPr>
        <w:sectPr w:rsidR="003E4C97" w:rsidRPr="003E4C97" w:rsidSect="003E4C97">
          <w:type w:val="continuous"/>
          <w:pgSz w:w="12240" w:h="15840" w:code="1"/>
          <w:pgMar w:top="1440" w:right="1440" w:bottom="1440" w:left="1440" w:header="720" w:footer="720" w:gutter="0"/>
          <w:cols w:num="2" w:space="720"/>
          <w:docGrid w:linePitch="360"/>
        </w:sectPr>
      </w:pPr>
      <w:r w:rsidRPr="003E4C97">
        <w:rPr>
          <w:rFonts w:ascii="Times New Roman" w:eastAsia="Times New Roman" w:hAnsi="Times New Roman" w:cs="Times New Roman"/>
          <w:sz w:val="20"/>
          <w:szCs w:val="20"/>
        </w:rPr>
        <w:t>VotersUnite</w:t>
      </w:r>
    </w:p>
    <w:p w:rsidR="003E4C97" w:rsidRPr="003E4C97" w:rsidRDefault="003E4C97" w:rsidP="003E4C97">
      <w:pPr>
        <w:spacing w:before="240"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lastRenderedPageBreak/>
        <w:t>5. Electoral Reform Act of 2015.</w:t>
      </w:r>
      <w:r w:rsidRPr="003E4C97">
        <w:rPr>
          <w:rFonts w:ascii="Times New Roman" w:eastAsia="Times New Roman" w:hAnsi="Times New Roman" w:cs="Times New Roman"/>
          <w:sz w:val="24"/>
          <w:szCs w:val="24"/>
        </w:rPr>
        <w:t xml:space="preserve"> First, let us respect </w:t>
      </w:r>
      <w:hyperlink r:id="rId14" w:history="1">
        <w:r w:rsidRPr="003E4C97">
          <w:rPr>
            <w:rFonts w:ascii="Times New Roman" w:eastAsia="Times New Roman" w:hAnsi="Times New Roman" w:cs="Times New Roman"/>
            <w:color w:val="0000FF"/>
            <w:sz w:val="24"/>
            <w:szCs w:val="24"/>
            <w:u w:val="single"/>
          </w:rPr>
          <w:t xml:space="preserve">Representative John Delaney (D-MD) </w:t>
        </w:r>
      </w:hyperlink>
      <w:r w:rsidRPr="003E4C97">
        <w:rPr>
          <w:rFonts w:ascii="Times New Roman" w:eastAsia="Times New Roman" w:hAnsi="Times New Roman" w:cs="Times New Roman"/>
          <w:sz w:val="24"/>
          <w:szCs w:val="24"/>
        </w:rPr>
        <w:t xml:space="preserve">and his Open Our Democracy Act, which seeks to allow Independents to vote in primaries, begins redistricting reform as a national endeavor, and makes Election Day a holiday. He is joined in </w:t>
      </w:r>
      <w:r w:rsidRPr="003E4C97">
        <w:rPr>
          <w:rFonts w:ascii="Times New Roman" w:eastAsia="Times New Roman" w:hAnsi="Times New Roman" w:cs="Times New Roman"/>
          <w:sz w:val="24"/>
          <w:szCs w:val="24"/>
        </w:rPr>
        <w:lastRenderedPageBreak/>
        <w:t xml:space="preserve">sponsorship of that Act by </w:t>
      </w:r>
      <w:hyperlink r:id="rId15" w:history="1">
        <w:r w:rsidRPr="003E4C97">
          <w:rPr>
            <w:rFonts w:ascii="Times New Roman" w:eastAsia="Times New Roman" w:hAnsi="Times New Roman" w:cs="Times New Roman"/>
            <w:color w:val="0000FF"/>
            <w:sz w:val="24"/>
            <w:szCs w:val="24"/>
            <w:u w:val="single"/>
          </w:rPr>
          <w:t xml:space="preserve">Representative Jared Polis (D-CO) </w:t>
        </w:r>
      </w:hyperlink>
      <w:r w:rsidRPr="003E4C97">
        <w:rPr>
          <w:rFonts w:ascii="Times New Roman" w:eastAsia="Times New Roman" w:hAnsi="Times New Roman" w:cs="Times New Roman"/>
          <w:sz w:val="24"/>
          <w:szCs w:val="24"/>
        </w:rPr>
        <w:t xml:space="preserve">and </w:t>
      </w:r>
      <w:hyperlink r:id="rId16" w:history="1">
        <w:r w:rsidRPr="003E4C97">
          <w:rPr>
            <w:rFonts w:ascii="Times New Roman" w:eastAsia="Times New Roman" w:hAnsi="Times New Roman" w:cs="Times New Roman"/>
            <w:color w:val="0000FF"/>
            <w:sz w:val="24"/>
            <w:szCs w:val="24"/>
            <w:u w:val="single"/>
          </w:rPr>
          <w:t>Representative Scott Peters (D-CA)</w:t>
        </w:r>
      </w:hyperlink>
      <w:r w:rsidRPr="003E4C97">
        <w:rPr>
          <w:rFonts w:ascii="Times New Roman" w:eastAsia="Times New Roman" w:hAnsi="Times New Roman" w:cs="Times New Roman"/>
          <w:sz w:val="24"/>
          <w:szCs w:val="24"/>
        </w:rPr>
        <w:t>. Let us also respect Lawrence Lessig and his proposed Citizen Equality Act of 2017 that calls for universal registration, tightly-drawn districts, and public funding of all qualified candidates. These two Acts, as worthy as they are, are</w:t>
      </w:r>
      <w:r w:rsidRPr="003E4C97">
        <w:rPr>
          <w:rFonts w:ascii="Times New Roman" w:eastAsia="Times New Roman" w:hAnsi="Times New Roman" w:cs="Times New Roman"/>
          <w:i/>
          <w:iCs/>
          <w:sz w:val="24"/>
          <w:szCs w:val="24"/>
        </w:rPr>
        <w:t xml:space="preserve"> </w:t>
      </w:r>
      <w:r w:rsidR="00737FBA" w:rsidRPr="003E4C97">
        <w:rPr>
          <w:rFonts w:ascii="Times New Roman" w:eastAsia="Times New Roman" w:hAnsi="Times New Roman" w:cs="Times New Roman"/>
          <w:i/>
          <w:iCs/>
          <w:sz w:val="24"/>
          <w:szCs w:val="24"/>
        </w:rPr>
        <w:t>limited</w:t>
      </w:r>
      <w:r w:rsidR="00737FBA" w:rsidRPr="003E4C97">
        <w:rPr>
          <w:rFonts w:ascii="Times New Roman" w:eastAsia="Times New Roman" w:hAnsi="Times New Roman" w:cs="Times New Roman"/>
          <w:sz w:val="24"/>
          <w:szCs w:val="24"/>
        </w:rPr>
        <w:t>. While</w:t>
      </w:r>
      <w:r w:rsidRPr="003E4C97">
        <w:rPr>
          <w:rFonts w:ascii="Times New Roman" w:eastAsia="Times New Roman" w:hAnsi="Times New Roman" w:cs="Times New Roman"/>
          <w:sz w:val="24"/>
          <w:szCs w:val="24"/>
        </w:rPr>
        <w:t xml:space="preserve"> some might say this vision is utopian and unrealistic, we beg to differ -- 2016 is ours to lose precisely because there is a convergence of public awakening and independent energy. Below are the elements of a proposed Electoral Reform Act that embraces all the good ideas from across the previously listed electoral reform advocacy groups; these are presented not as a final solution, but as a starting point for a national conversation leading to a demand for legislation in 2015.</w:t>
      </w:r>
    </w:p>
    <w:p w:rsidR="003E4C97" w:rsidRDefault="003E4C97" w:rsidP="003E4C97">
      <w:pPr>
        <w:spacing w:before="100" w:beforeAutospacing="1" w:after="100" w:afterAutospacing="1" w:line="240" w:lineRule="auto"/>
        <w:rPr>
          <w:rFonts w:ascii="Times New Roman" w:eastAsia="Times New Roman" w:hAnsi="Times New Roman" w:cs="Times New Roman"/>
          <w:b/>
          <w:bCs/>
          <w:sz w:val="24"/>
          <w:szCs w:val="24"/>
        </w:rPr>
        <w:sectPr w:rsidR="003E4C97" w:rsidSect="003E4C97">
          <w:type w:val="continuous"/>
          <w:pgSz w:w="12240" w:h="15840" w:code="1"/>
          <w:pgMar w:top="1440" w:right="1440" w:bottom="1440" w:left="1440" w:header="720" w:footer="720" w:gutter="0"/>
          <w:cols w:space="720"/>
          <w:docGrid w:linePitch="360"/>
        </w:sectPr>
      </w:pP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lastRenderedPageBreak/>
        <w:t>01 Universal Registration</w:t>
      </w:r>
      <w:r w:rsidRPr="003E4C97">
        <w:rPr>
          <w:rFonts w:ascii="Times New Roman" w:eastAsia="Times New Roman" w:hAnsi="Times New Roman" w:cs="Times New Roman"/>
          <w:sz w:val="24"/>
          <w:szCs w:val="24"/>
        </w:rPr>
        <w:br/>
        <w:t>• Opt-Out Option</w:t>
      </w:r>
      <w:r w:rsidRPr="003E4C97">
        <w:rPr>
          <w:rFonts w:ascii="Times New Roman" w:eastAsia="Times New Roman" w:hAnsi="Times New Roman" w:cs="Times New Roman"/>
          <w:sz w:val="24"/>
          <w:szCs w:val="24"/>
        </w:rPr>
        <w:br/>
        <w:t>• Prisoners Remain Voters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02 Free &amp; Equal Ballot Access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03 Tightly-Drawn Districts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04 Free &amp; Equal Public Funding</w:t>
      </w:r>
      <w:r w:rsidRPr="003E4C97">
        <w:rPr>
          <w:rFonts w:ascii="Times New Roman" w:eastAsia="Times New Roman" w:hAnsi="Times New Roman" w:cs="Times New Roman"/>
          <w:sz w:val="24"/>
          <w:szCs w:val="24"/>
        </w:rPr>
        <w:br/>
        <w:t>• Overturn CITIZENS UNITED</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05 Free &amp; Equal Media Access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06 Inclusive Debates</w:t>
      </w:r>
      <w:r w:rsidRPr="003E4C97">
        <w:rPr>
          <w:rFonts w:ascii="Times New Roman" w:eastAsia="Times New Roman" w:hAnsi="Times New Roman" w:cs="Times New Roman"/>
          <w:sz w:val="24"/>
          <w:szCs w:val="24"/>
        </w:rPr>
        <w:br/>
        <w:t>• Restore League of Women Voters</w:t>
      </w:r>
      <w:r w:rsidRPr="003E4C97">
        <w:rPr>
          <w:rFonts w:ascii="Times New Roman" w:eastAsia="Times New Roman" w:hAnsi="Times New Roman" w:cs="Times New Roman"/>
          <w:sz w:val="24"/>
          <w:szCs w:val="24"/>
        </w:rPr>
        <w:br/>
        <w:t>• Debates in Every State</w:t>
      </w:r>
      <w:r w:rsidRPr="003E4C97">
        <w:rPr>
          <w:rFonts w:ascii="Times New Roman" w:eastAsia="Times New Roman" w:hAnsi="Times New Roman" w:cs="Times New Roman"/>
          <w:sz w:val="24"/>
          <w:szCs w:val="24"/>
        </w:rPr>
        <w:br/>
        <w:t>• Cabinet Announced in Advance</w:t>
      </w:r>
      <w:r w:rsidRPr="003E4C97">
        <w:rPr>
          <w:rFonts w:ascii="Times New Roman" w:eastAsia="Times New Roman" w:hAnsi="Times New Roman" w:cs="Times New Roman"/>
          <w:sz w:val="24"/>
          <w:szCs w:val="24"/>
        </w:rPr>
        <w:br/>
        <w:t>• Cabinet-Level Debates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07 Open Primaries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Ranked choice voting -- see Fair Vote</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08 Election Day Holiday</w:t>
      </w:r>
      <w:r w:rsidRPr="003E4C97">
        <w:rPr>
          <w:rFonts w:ascii="Times New Roman" w:eastAsia="Times New Roman" w:hAnsi="Times New Roman" w:cs="Times New Roman"/>
          <w:sz w:val="24"/>
          <w:szCs w:val="24"/>
        </w:rPr>
        <w:br/>
        <w:t>Visitors to Disabled</w:t>
      </w:r>
      <w:r w:rsidRPr="003E4C97">
        <w:rPr>
          <w:rFonts w:ascii="Times New Roman" w:eastAsia="Times New Roman" w:hAnsi="Times New Roman" w:cs="Times New Roman"/>
          <w:sz w:val="24"/>
          <w:szCs w:val="24"/>
        </w:rPr>
        <w:br/>
        <w:t>Free Public Transportation</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lastRenderedPageBreak/>
        <w:t>09 Paper Ballots</w:t>
      </w:r>
      <w:r w:rsidRPr="003E4C97">
        <w:rPr>
          <w:rFonts w:ascii="Times New Roman" w:eastAsia="Times New Roman" w:hAnsi="Times New Roman" w:cs="Times New Roman"/>
          <w:sz w:val="24"/>
          <w:szCs w:val="24"/>
        </w:rPr>
        <w:br/>
        <w:t>Counted Publicly On Site</w:t>
      </w:r>
      <w:r w:rsidRPr="003E4C97">
        <w:rPr>
          <w:rFonts w:ascii="Times New Roman" w:eastAsia="Times New Roman" w:hAnsi="Times New Roman" w:cs="Times New Roman"/>
          <w:sz w:val="24"/>
          <w:szCs w:val="24"/>
        </w:rPr>
        <w:br/>
        <w:t>Military and Embassy Sites</w:t>
      </w:r>
      <w:r w:rsidRPr="003E4C97">
        <w:rPr>
          <w:rFonts w:ascii="Times New Roman" w:eastAsia="Times New Roman" w:hAnsi="Times New Roman" w:cs="Times New Roman"/>
          <w:sz w:val="24"/>
          <w:szCs w:val="24"/>
        </w:rPr>
        <w:br/>
        <w:t>Exit Poll Validation at all Sites</w:t>
      </w:r>
      <w:r w:rsidRPr="003E4C97">
        <w:rPr>
          <w:rFonts w:ascii="Times New Roman" w:eastAsia="Times New Roman" w:hAnsi="Times New Roman" w:cs="Times New Roman"/>
          <w:sz w:val="24"/>
          <w:szCs w:val="24"/>
        </w:rPr>
        <w:br/>
        <w:t>Mail/Internet Triple Validation</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10 End Winner-Take-All Voting</w:t>
      </w:r>
      <w:r w:rsidRPr="003E4C97">
        <w:rPr>
          <w:rFonts w:ascii="Times New Roman" w:eastAsia="Times New Roman" w:hAnsi="Times New Roman" w:cs="Times New Roman"/>
          <w:sz w:val="24"/>
          <w:szCs w:val="24"/>
        </w:rPr>
        <w:br/>
        <w:t>Instant Run-Off or</w:t>
      </w:r>
      <w:r w:rsidRPr="003E4C97">
        <w:rPr>
          <w:rFonts w:ascii="Times New Roman" w:eastAsia="Times New Roman" w:hAnsi="Times New Roman" w:cs="Times New Roman"/>
          <w:sz w:val="24"/>
          <w:szCs w:val="24"/>
        </w:rPr>
        <w:br/>
        <w:t>Range, Concordent, Other</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11 Legislative Process Integrity</w:t>
      </w:r>
      <w:r w:rsidRPr="003E4C97">
        <w:rPr>
          <w:rFonts w:ascii="Times New Roman" w:eastAsia="Times New Roman" w:hAnsi="Times New Roman" w:cs="Times New Roman"/>
          <w:sz w:val="24"/>
          <w:szCs w:val="24"/>
        </w:rPr>
        <w:br/>
        <w:t>End Party-Line Voting</w:t>
      </w:r>
      <w:r w:rsidRPr="003E4C97">
        <w:rPr>
          <w:rFonts w:ascii="Times New Roman" w:eastAsia="Times New Roman" w:hAnsi="Times New Roman" w:cs="Times New Roman"/>
          <w:sz w:val="24"/>
          <w:szCs w:val="24"/>
        </w:rPr>
        <w:br/>
        <w:t>All Legislation Published in Advance</w:t>
      </w:r>
      <w:r w:rsidRPr="003E4C97">
        <w:rPr>
          <w:rFonts w:ascii="Times New Roman" w:eastAsia="Times New Roman" w:hAnsi="Times New Roman" w:cs="Times New Roman"/>
          <w:sz w:val="24"/>
          <w:szCs w:val="24"/>
        </w:rPr>
        <w:br/>
        <w:t>No Secret Provisions</w:t>
      </w:r>
      <w:r w:rsidRPr="003E4C97">
        <w:rPr>
          <w:rFonts w:ascii="Times New Roman" w:eastAsia="Times New Roman" w:hAnsi="Times New Roman" w:cs="Times New Roman"/>
          <w:sz w:val="24"/>
          <w:szCs w:val="24"/>
        </w:rPr>
        <w:br/>
        <w:t>Process for Citizen Guidance to Representatives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12 Article V Constitutional Convention</w:t>
      </w:r>
      <w:r w:rsidRPr="003E4C97">
        <w:rPr>
          <w:rFonts w:ascii="Times New Roman" w:eastAsia="Times New Roman" w:hAnsi="Times New Roman" w:cs="Times New Roman"/>
          <w:sz w:val="24"/>
          <w:szCs w:val="24"/>
        </w:rPr>
        <w:br/>
        <w:t>• 1st Religion &amp; Freedom of Expression</w:t>
      </w:r>
      <w:r w:rsidRPr="003E4C97">
        <w:rPr>
          <w:rFonts w:ascii="Times New Roman" w:eastAsia="Times New Roman" w:hAnsi="Times New Roman" w:cs="Times New Roman"/>
          <w:sz w:val="24"/>
          <w:szCs w:val="24"/>
        </w:rPr>
        <w:br/>
        <w:t>• 2nd Right to Bear Arms</w:t>
      </w:r>
      <w:r w:rsidRPr="003E4C97">
        <w:rPr>
          <w:rFonts w:ascii="Times New Roman" w:eastAsia="Times New Roman" w:hAnsi="Times New Roman" w:cs="Times New Roman"/>
          <w:sz w:val="24"/>
          <w:szCs w:val="24"/>
        </w:rPr>
        <w:br/>
        <w:t>• 12th Electoral College</w:t>
      </w:r>
      <w:r w:rsidRPr="003E4C97">
        <w:rPr>
          <w:rFonts w:ascii="Times New Roman" w:eastAsia="Times New Roman" w:hAnsi="Times New Roman" w:cs="Times New Roman"/>
          <w:sz w:val="24"/>
          <w:szCs w:val="24"/>
        </w:rPr>
        <w:br/>
        <w:t>• 14th Birthright</w:t>
      </w:r>
      <w:r w:rsidRPr="003E4C97">
        <w:rPr>
          <w:rFonts w:ascii="Times New Roman" w:eastAsia="Times New Roman" w:hAnsi="Times New Roman" w:cs="Times New Roman"/>
          <w:sz w:val="24"/>
          <w:szCs w:val="24"/>
        </w:rPr>
        <w:br/>
        <w:t>• 17th State Appointment of Senators</w:t>
      </w:r>
    </w:p>
    <w:p w:rsidR="003E4C97" w:rsidRDefault="003E4C97" w:rsidP="003E4C97">
      <w:pPr>
        <w:spacing w:before="100" w:beforeAutospacing="1" w:after="100" w:afterAutospacing="1" w:line="240" w:lineRule="auto"/>
        <w:rPr>
          <w:rFonts w:ascii="Times New Roman" w:eastAsia="Times New Roman" w:hAnsi="Times New Roman" w:cs="Times New Roman"/>
          <w:sz w:val="24"/>
          <w:szCs w:val="24"/>
        </w:rPr>
        <w:sectPr w:rsidR="003E4C97" w:rsidSect="003E4C97">
          <w:type w:val="continuous"/>
          <w:pgSz w:w="12240" w:h="15840" w:code="1"/>
          <w:pgMar w:top="1440" w:right="1440" w:bottom="1440" w:left="1440" w:header="720" w:footer="720" w:gutter="0"/>
          <w:cols w:num="2" w:space="720"/>
          <w:docGrid w:linePitch="360"/>
        </w:sectPr>
      </w:pP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lastRenderedPageBreak/>
        <w:t>We are at a tipping point in our democracy. The way is open for a public mobilization, demand for electoral reform, and the restoration of integrity to how we govern ourselves.</w:t>
      </w:r>
    </w:p>
    <w:p w:rsidR="003E4C97" w:rsidRPr="003E4C97" w:rsidRDefault="0026156E" w:rsidP="003E4C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w:t>
      </w:r>
      <w:r w:rsidR="003E4C97" w:rsidRPr="003E4C97">
        <w:rPr>
          <w:rFonts w:ascii="Times New Roman" w:eastAsia="Times New Roman" w:hAnsi="Times New Roman" w:cs="Times New Roman"/>
          <w:b/>
          <w:bCs/>
          <w:i/>
          <w:iCs/>
          <w:sz w:val="24"/>
          <w:szCs w:val="24"/>
        </w:rPr>
        <w:t xml:space="preserve"> non-violent revolution </w:t>
      </w:r>
      <w:r w:rsidR="00737FBA">
        <w:rPr>
          <w:rFonts w:ascii="Times New Roman" w:eastAsia="Times New Roman" w:hAnsi="Times New Roman" w:cs="Times New Roman"/>
          <w:b/>
          <w:bCs/>
          <w:i/>
          <w:iCs/>
          <w:sz w:val="24"/>
          <w:szCs w:val="24"/>
        </w:rPr>
        <w:t xml:space="preserve">can be achieved </w:t>
      </w:r>
      <w:r w:rsidR="003E4C97" w:rsidRPr="003E4C97">
        <w:rPr>
          <w:rFonts w:ascii="Times New Roman" w:eastAsia="Times New Roman" w:hAnsi="Times New Roman" w:cs="Times New Roman"/>
          <w:b/>
          <w:bCs/>
          <w:i/>
          <w:iCs/>
          <w:sz w:val="24"/>
          <w:szCs w:val="24"/>
        </w:rPr>
        <w:t>virtually overnight</w:t>
      </w:r>
      <w:r w:rsidR="00737FBA">
        <w:rPr>
          <w:rFonts w:ascii="Times New Roman" w:eastAsia="Times New Roman" w:hAnsi="Times New Roman" w:cs="Times New Roman"/>
          <w:b/>
          <w:bCs/>
          <w:i/>
          <w:iCs/>
          <w:sz w:val="24"/>
          <w:szCs w:val="24"/>
        </w:rPr>
        <w:t xml:space="preserve"> and at very low cost</w:t>
      </w:r>
      <w:bookmarkStart w:id="0" w:name="_GoBack"/>
      <w:bookmarkEnd w:id="0"/>
      <w:r w:rsidR="003E4C97" w:rsidRPr="003E4C97">
        <w:rPr>
          <w:rFonts w:ascii="Times New Roman" w:eastAsia="Times New Roman" w:hAnsi="Times New Roman" w:cs="Times New Roman"/>
          <w:b/>
          <w:bCs/>
          <w:i/>
          <w:iCs/>
          <w:sz w:val="24"/>
          <w:szCs w:val="24"/>
        </w:rPr>
        <w:t>.</w:t>
      </w:r>
    </w:p>
    <w:p w:rsidR="0026156E" w:rsidRPr="0026156E" w:rsidRDefault="0026156E" w:rsidP="003E4C97">
      <w:pPr>
        <w:spacing w:before="100" w:beforeAutospacing="1" w:after="100" w:afterAutospacing="1" w:line="240" w:lineRule="auto"/>
        <w:rPr>
          <w:rFonts w:ascii="Times New Roman" w:eastAsia="Times New Roman" w:hAnsi="Times New Roman" w:cs="Times New Roman"/>
          <w:bCs/>
          <w:sz w:val="24"/>
          <w:szCs w:val="24"/>
        </w:rPr>
      </w:pPr>
      <w:r w:rsidRPr="0026156E">
        <w:rPr>
          <w:rFonts w:ascii="Times New Roman" w:eastAsia="Times New Roman" w:hAnsi="Times New Roman" w:cs="Times New Roman"/>
          <w:bCs/>
          <w:sz w:val="24"/>
          <w:szCs w:val="24"/>
        </w:rPr>
        <w:t>NOTE: With leadership from the Progressive Democrats of America, three products are being prepared</w:t>
      </w:r>
      <w:r>
        <w:rPr>
          <w:rFonts w:ascii="Times New Roman" w:eastAsia="Times New Roman" w:hAnsi="Times New Roman" w:cs="Times New Roman"/>
          <w:bCs/>
          <w:sz w:val="24"/>
          <w:szCs w:val="24"/>
        </w:rPr>
        <w:t xml:space="preserve"> for public release</w:t>
      </w:r>
      <w:r w:rsidRPr="0026156E">
        <w:rPr>
          <w:rFonts w:ascii="Times New Roman" w:eastAsia="Times New Roman" w:hAnsi="Times New Roman" w:cs="Times New Roman"/>
          <w:bCs/>
          <w:sz w:val="24"/>
          <w:szCs w:val="24"/>
        </w:rPr>
        <w:t xml:space="preserve">: 1) a list of all proposed legislation </w:t>
      </w:r>
      <w:r>
        <w:rPr>
          <w:rFonts w:ascii="Times New Roman" w:eastAsia="Times New Roman" w:hAnsi="Times New Roman" w:cs="Times New Roman"/>
          <w:bCs/>
          <w:sz w:val="24"/>
          <w:szCs w:val="24"/>
        </w:rPr>
        <w:t>bearing on any element of electoral reform; 2) a matrix of where leading presidential candidates stand in relation to each of the aspects of electoral reform; and 3) a summary of why people don’t register and don’t vote.</w:t>
      </w:r>
      <w:r w:rsidR="00737FBA">
        <w:rPr>
          <w:rFonts w:ascii="Times New Roman" w:eastAsia="Times New Roman" w:hAnsi="Times New Roman" w:cs="Times New Roman"/>
          <w:bCs/>
          <w:sz w:val="24"/>
          <w:szCs w:val="24"/>
        </w:rPr>
        <w:t xml:space="preserve"> These three new reports will be actionable complements to this memorandum.</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lastRenderedPageBreak/>
        <w:t>6. Timing.</w:t>
      </w:r>
      <w:r w:rsidRPr="003E4C97">
        <w:rPr>
          <w:rFonts w:ascii="Times New Roman" w:eastAsia="Times New Roman" w:hAnsi="Times New Roman" w:cs="Times New Roman"/>
          <w:sz w:val="24"/>
          <w:szCs w:val="24"/>
        </w:rPr>
        <w:t xml:space="preserve"> September 2015 offers an opportunity to organize the first four “strikes” against the present duopoly.</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26156E">
        <w:rPr>
          <w:rFonts w:ascii="Times New Roman" w:eastAsia="Times New Roman" w:hAnsi="Times New Roman" w:cs="Times New Roman"/>
          <w:b/>
          <w:sz w:val="24"/>
          <w:szCs w:val="24"/>
        </w:rPr>
        <w:t>STRIKE ONE:</w:t>
      </w:r>
      <w:r w:rsidRPr="003E4C97">
        <w:rPr>
          <w:rFonts w:ascii="Times New Roman" w:eastAsia="Times New Roman" w:hAnsi="Times New Roman" w:cs="Times New Roman"/>
          <w:sz w:val="24"/>
          <w:szCs w:val="24"/>
        </w:rPr>
        <w:t xml:space="preserve"> Challenge Donald Trump by sponsoring the Virtual Article V Constitutional Convention moderated and broadcast over radio by Michael Levin, thus assuring a serious national conversation about birth rights (14th Amendment), state rights (17th Amendment) and other aspects including the Electoral College and restoration of the vote to prisoners.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26156E">
        <w:rPr>
          <w:rFonts w:ascii="Times New Roman" w:eastAsia="Times New Roman" w:hAnsi="Times New Roman" w:cs="Times New Roman"/>
          <w:b/>
          <w:sz w:val="24"/>
          <w:szCs w:val="24"/>
        </w:rPr>
        <w:t>STRIKE TWO:</w:t>
      </w:r>
      <w:r w:rsidRPr="003E4C97">
        <w:rPr>
          <w:rFonts w:ascii="Times New Roman" w:eastAsia="Times New Roman" w:hAnsi="Times New Roman" w:cs="Times New Roman"/>
          <w:sz w:val="24"/>
          <w:szCs w:val="24"/>
        </w:rPr>
        <w:t xml:space="preserve"> Challenge the US Government / corporate media / academics and think tanks that “go along” with false reporting on unemployment, which is at </w:t>
      </w:r>
      <w:hyperlink r:id="rId17" w:history="1">
        <w:r w:rsidRPr="003E4C97">
          <w:rPr>
            <w:rFonts w:ascii="Times New Roman" w:eastAsia="Times New Roman" w:hAnsi="Times New Roman" w:cs="Times New Roman"/>
            <w:color w:val="0000FF"/>
            <w:sz w:val="24"/>
            <w:szCs w:val="24"/>
            <w:u w:val="single"/>
          </w:rPr>
          <w:t>23%</w:t>
        </w:r>
      </w:hyperlink>
      <w:r w:rsidRPr="003E4C97">
        <w:rPr>
          <w:rFonts w:ascii="Times New Roman" w:eastAsia="Times New Roman" w:hAnsi="Times New Roman" w:cs="Times New Roman"/>
          <w:sz w:val="24"/>
          <w:szCs w:val="24"/>
        </w:rPr>
        <w:t>, not 5% (U1) or 10% (U6). Among youth (including those with new college degrees), older workers, unmarried women, and people of color the unemployment rate is closer to 40%.</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26156E">
        <w:rPr>
          <w:rFonts w:ascii="Times New Roman" w:eastAsia="Times New Roman" w:hAnsi="Times New Roman" w:cs="Times New Roman"/>
          <w:b/>
          <w:sz w:val="24"/>
          <w:szCs w:val="24"/>
        </w:rPr>
        <w:t>STRIKE THREE:</w:t>
      </w:r>
      <w:r w:rsidRPr="003E4C97">
        <w:rPr>
          <w:rFonts w:ascii="Times New Roman" w:eastAsia="Times New Roman" w:hAnsi="Times New Roman" w:cs="Times New Roman"/>
          <w:sz w:val="24"/>
          <w:szCs w:val="24"/>
        </w:rPr>
        <w:t xml:space="preserve"> Money is needed to get Ron Paul, Dennis Kucinich, Ralph Nader, Jesse Ventura, Cynthia McKinney, Jesse Jackson Jr., Elizabeth Warren, Jill Stein, and others to come together for an Electoral Reform Summit, but this can be done. An opportunity exists to lionize Representative Delaney and convert his Open Our Democracy Act (HR 2655) into the Electoral Act of 2015, and then immediately challenge every Senator who is also a candidate now running for president to co-sponsor the Act in the Senate, or explain why not. In combination with the first two events, this is a transformative public consciousness intervention with unlimited potential. </w:t>
      </w:r>
      <w:r w:rsidRPr="003E4C97">
        <w:rPr>
          <w:rFonts w:ascii="Times New Roman" w:eastAsia="Times New Roman" w:hAnsi="Times New Roman" w:cs="Times New Roman"/>
          <w:b/>
          <w:bCs/>
          <w:i/>
          <w:iCs/>
          <w:sz w:val="24"/>
          <w:szCs w:val="24"/>
        </w:rPr>
        <w:t>Tom Steyer, the Silicon Valley Black Sheep Billionaires, and the Colorado progressive democracy philanthropists have the power to make this revolution happen now.</w:t>
      </w:r>
    </w:p>
    <w:p w:rsid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a notional invitation list for the Summit, an event envisioned as costing $500,000 inclusive of travel expenses and honorariums for the personalities called to participate: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E4C97" w:rsidRPr="003E4C97" w:rsidTr="001B0781">
        <w:trPr>
          <w:jc w:val="center"/>
        </w:trPr>
        <w:tc>
          <w:tcPr>
            <w:tcW w:w="3192" w:type="dxa"/>
            <w:shd w:val="clear" w:color="auto" w:fill="auto"/>
          </w:tcPr>
          <w:p w:rsidR="003E4C97" w:rsidRPr="003E4C97" w:rsidRDefault="003E4C97" w:rsidP="003E4C97">
            <w:pPr>
              <w:spacing w:after="0" w:line="240" w:lineRule="auto"/>
              <w:rPr>
                <w:rFonts w:ascii="Calibri" w:eastAsia="Calibri" w:hAnsi="Calibri" w:cs="Times New Roman"/>
                <w:b/>
                <w:sz w:val="18"/>
                <w:szCs w:val="18"/>
              </w:rPr>
            </w:pPr>
            <w:r w:rsidRPr="003E4C97">
              <w:rPr>
                <w:rFonts w:ascii="Calibri" w:eastAsia="Calibri" w:hAnsi="Calibri" w:cs="Times New Roman"/>
                <w:b/>
                <w:sz w:val="18"/>
                <w:szCs w:val="18"/>
              </w:rPr>
              <w:t>A. Electoral Reform Wizards</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01 Winger, Richard (Ballot Access News)</w:t>
            </w:r>
          </w:p>
          <w:p w:rsidR="003E4C97" w:rsidRPr="003E4C97" w:rsidRDefault="003E4C97" w:rsidP="003E4C97">
            <w:pPr>
              <w:spacing w:after="0" w:line="240" w:lineRule="auto"/>
              <w:rPr>
                <w:rFonts w:ascii="Calibri" w:eastAsia="Calibri" w:hAnsi="Calibri" w:cs="Times New Roman"/>
                <w:b/>
                <w:sz w:val="18"/>
                <w:szCs w:val="18"/>
              </w:rPr>
            </w:pPr>
            <w:r w:rsidRPr="003E4C97">
              <w:rPr>
                <w:rFonts w:ascii="Calibri" w:eastAsia="Calibri" w:hAnsi="Calibri" w:cs="Times New Roman"/>
                <w:b/>
                <w:sz w:val="18"/>
                <w:szCs w:val="18"/>
              </w:rPr>
              <w:t>B. Past Presidential Candidates</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02 Anderson, Rocky (Justice)</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03 Barnett, Andre (Reform)</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04 Buchanan, Patrick (Republican)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05 Goode, Virgil (Constitution)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06 Hart, Gary (Democrat)</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07 Huckabee, Mike (Republican)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08 Huntsman, Jon (Independent)</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09 Johnson, Gary (Libertarian)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10 McKinney, Cynthia (Green)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11 Nader, Ralph (Independent)</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12 Palin, Sarah (VP, Republican)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13 Paul, Ron (Republican)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14 Perot, Ross (Reform)</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15 Stein, Jill (Green)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16 Web, James (Democrat)</w:t>
            </w:r>
          </w:p>
        </w:tc>
        <w:tc>
          <w:tcPr>
            <w:tcW w:w="3192" w:type="dxa"/>
            <w:shd w:val="clear" w:color="auto" w:fill="auto"/>
          </w:tcPr>
          <w:p w:rsidR="003E4C97" w:rsidRPr="003E4C97" w:rsidRDefault="003E4C97" w:rsidP="003E4C97">
            <w:pPr>
              <w:spacing w:after="0" w:line="240" w:lineRule="auto"/>
              <w:jc w:val="both"/>
              <w:rPr>
                <w:rFonts w:ascii="Calibri" w:eastAsia="Calibri" w:hAnsi="Calibri" w:cs="Times New Roman"/>
                <w:b/>
                <w:sz w:val="18"/>
                <w:szCs w:val="18"/>
              </w:rPr>
            </w:pPr>
            <w:r w:rsidRPr="003E4C97">
              <w:rPr>
                <w:rFonts w:ascii="Calibri" w:eastAsia="Calibri" w:hAnsi="Calibri" w:cs="Times New Roman"/>
                <w:b/>
                <w:sz w:val="18"/>
                <w:szCs w:val="18"/>
              </w:rPr>
              <w:t>C Diversity Stars</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17 Coburn, Tom (Author, Politician)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18 Crane, Michael (Author)</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19 </w:t>
            </w:r>
            <w:r w:rsidR="00737FBA" w:rsidRPr="003E4C97">
              <w:rPr>
                <w:rFonts w:ascii="Calibri" w:eastAsia="Calibri" w:hAnsi="Calibri" w:cs="Times New Roman"/>
                <w:sz w:val="18"/>
                <w:szCs w:val="18"/>
              </w:rPr>
              <w:t>DeBl</w:t>
            </w:r>
            <w:r w:rsidR="00737FBA">
              <w:rPr>
                <w:rFonts w:ascii="Calibri" w:eastAsia="Calibri" w:hAnsi="Calibri" w:cs="Times New Roman"/>
                <w:sz w:val="18"/>
                <w:szCs w:val="18"/>
              </w:rPr>
              <w:t>a</w:t>
            </w:r>
            <w:r w:rsidR="00737FBA" w:rsidRPr="003E4C97">
              <w:rPr>
                <w:rFonts w:ascii="Calibri" w:eastAsia="Calibri" w:hAnsi="Calibri" w:cs="Times New Roman"/>
                <w:sz w:val="18"/>
                <w:szCs w:val="18"/>
              </w:rPr>
              <w:t>sio</w:t>
            </w:r>
            <w:r w:rsidRPr="003E4C97">
              <w:rPr>
                <w:rFonts w:ascii="Calibri" w:eastAsia="Calibri" w:hAnsi="Calibri" w:cs="Times New Roman"/>
                <w:sz w:val="18"/>
                <w:szCs w:val="18"/>
              </w:rPr>
              <w:t>, Bill (Working Families)</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20 Hedges, Chris (Author)</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21 Hubbard, Barbara Marx (Democrat)</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22 Huckabee, Mike (Republican)</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23 Korten, David (Author)</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24 Kucinich, Dennis (Democratic)</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25 Lappe, Francis Moore (Author)</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26 Moseley Braun, Carol (Democratic)</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27 Moyers, Bill (Broadcast TV)</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28 Paul, Ray (Author)</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29 Sanders, Bernie (Independent)</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30 Sifry, Micah (Author)</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31 Ventura, Jesse (Reform)</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32 Walker, David (former Comptroller)</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33 Warren, Elizabeth (Democrat)</w:t>
            </w:r>
          </w:p>
        </w:tc>
        <w:tc>
          <w:tcPr>
            <w:tcW w:w="3192" w:type="dxa"/>
            <w:shd w:val="clear" w:color="auto" w:fill="auto"/>
          </w:tcPr>
          <w:p w:rsidR="003E4C97" w:rsidRPr="003E4C97" w:rsidRDefault="003E4C97" w:rsidP="003E4C97">
            <w:pPr>
              <w:spacing w:after="0" w:line="240" w:lineRule="auto"/>
              <w:rPr>
                <w:rFonts w:ascii="Calibri" w:eastAsia="Calibri" w:hAnsi="Calibri" w:cs="Times New Roman"/>
                <w:b/>
                <w:sz w:val="18"/>
                <w:szCs w:val="18"/>
              </w:rPr>
            </w:pPr>
            <w:r w:rsidRPr="003E4C97">
              <w:rPr>
                <w:rFonts w:ascii="Calibri" w:eastAsia="Calibri" w:hAnsi="Calibri" w:cs="Times New Roman"/>
                <w:sz w:val="18"/>
                <w:szCs w:val="18"/>
              </w:rPr>
              <w:t>34 West, Cornell (Author, Professor)</w:t>
            </w:r>
          </w:p>
          <w:p w:rsidR="003E4C97" w:rsidRPr="003E4C97" w:rsidRDefault="003E4C97" w:rsidP="003E4C97">
            <w:pPr>
              <w:spacing w:after="0" w:line="240" w:lineRule="auto"/>
              <w:rPr>
                <w:rFonts w:ascii="Calibri" w:eastAsia="Calibri" w:hAnsi="Calibri" w:cs="Times New Roman"/>
                <w:b/>
                <w:sz w:val="18"/>
                <w:szCs w:val="18"/>
              </w:rPr>
            </w:pPr>
            <w:r w:rsidRPr="003E4C97">
              <w:rPr>
                <w:rFonts w:ascii="Calibri" w:eastAsia="Calibri" w:hAnsi="Calibri" w:cs="Times New Roman"/>
                <w:b/>
                <w:sz w:val="18"/>
                <w:szCs w:val="18"/>
              </w:rPr>
              <w:t>D. Early Adopter Donors</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35 </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36 </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37 </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38 </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39</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40 </w:t>
            </w:r>
          </w:p>
          <w:p w:rsidR="003E4C97" w:rsidRPr="003E4C97" w:rsidRDefault="003E4C97" w:rsidP="003E4C97">
            <w:pPr>
              <w:spacing w:after="0" w:line="240" w:lineRule="auto"/>
              <w:rPr>
                <w:rFonts w:ascii="Calibri" w:eastAsia="Calibri" w:hAnsi="Calibri" w:cs="Times New Roman"/>
                <w:b/>
                <w:sz w:val="18"/>
                <w:szCs w:val="18"/>
              </w:rPr>
            </w:pPr>
            <w:r w:rsidRPr="003E4C97">
              <w:rPr>
                <w:rFonts w:ascii="Calibri" w:eastAsia="Calibri" w:hAnsi="Calibri" w:cs="Times New Roman"/>
                <w:b/>
                <w:sz w:val="18"/>
                <w:szCs w:val="18"/>
              </w:rPr>
              <w:t>E. Mass Mobilization Leaders</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41 </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42</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43</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44</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45 </w:t>
            </w:r>
          </w:p>
          <w:p w:rsidR="003E4C97" w:rsidRPr="003E4C97" w:rsidRDefault="003E4C97" w:rsidP="003E4C97">
            <w:pPr>
              <w:spacing w:after="0" w:line="240" w:lineRule="auto"/>
              <w:rPr>
                <w:rFonts w:ascii="Calibri" w:eastAsia="Calibri" w:hAnsi="Calibri" w:cs="Times New Roman"/>
                <w:b/>
                <w:sz w:val="18"/>
                <w:szCs w:val="18"/>
              </w:rPr>
            </w:pPr>
            <w:r w:rsidRPr="003E4C97">
              <w:rPr>
                <w:rFonts w:ascii="Calibri" w:eastAsia="Calibri" w:hAnsi="Calibri" w:cs="Times New Roman"/>
                <w:b/>
                <w:sz w:val="18"/>
                <w:szCs w:val="18"/>
              </w:rPr>
              <w:t>F. Facilitators</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46 </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47 </w:t>
            </w:r>
          </w:p>
          <w:p w:rsidR="003E4C97" w:rsidRPr="003E4C97" w:rsidRDefault="003E4C97" w:rsidP="003E4C97">
            <w:pPr>
              <w:spacing w:after="0" w:line="240" w:lineRule="auto"/>
              <w:rPr>
                <w:rFonts w:ascii="Calibri" w:eastAsia="Calibri" w:hAnsi="Calibri" w:cs="Times New Roman"/>
                <w:sz w:val="18"/>
                <w:szCs w:val="18"/>
              </w:rPr>
            </w:pPr>
            <w:r w:rsidRPr="003E4C97">
              <w:rPr>
                <w:rFonts w:ascii="Calibri" w:eastAsia="Calibri" w:hAnsi="Calibri" w:cs="Times New Roman"/>
                <w:sz w:val="18"/>
                <w:szCs w:val="18"/>
              </w:rPr>
              <w:t xml:space="preserve">48 </w:t>
            </w:r>
          </w:p>
        </w:tc>
      </w:tr>
    </w:tbl>
    <w:p w:rsidR="003E4C97" w:rsidRPr="003E4C97" w:rsidRDefault="003E4C97" w:rsidP="00574F1B">
      <w:pPr>
        <w:spacing w:before="100" w:beforeAutospacing="1" w:after="120" w:line="240" w:lineRule="auto"/>
        <w:rPr>
          <w:rFonts w:ascii="Times New Roman" w:eastAsia="Times New Roman" w:hAnsi="Times New Roman" w:cs="Times New Roman"/>
          <w:sz w:val="24"/>
          <w:szCs w:val="24"/>
        </w:rPr>
      </w:pPr>
      <w:r w:rsidRPr="0026156E">
        <w:rPr>
          <w:rFonts w:ascii="Times New Roman" w:eastAsia="Times New Roman" w:hAnsi="Times New Roman" w:cs="Times New Roman"/>
          <w:b/>
          <w:sz w:val="24"/>
          <w:szCs w:val="24"/>
        </w:rPr>
        <w:t>STRIKE FOUR:</w:t>
      </w:r>
      <w:r w:rsidRPr="003E4C97">
        <w:rPr>
          <w:rFonts w:ascii="Times New Roman" w:eastAsia="Times New Roman" w:hAnsi="Times New Roman" w:cs="Times New Roman"/>
          <w:sz w:val="24"/>
          <w:szCs w:val="24"/>
        </w:rPr>
        <w:t xml:space="preserve"> Once the Electoral Reform Act has been introduced into both chambers of Congress, the existing website BigBatUSA.org can be wiped clean and converted into a national fund-raising and direct democracy site with four features:</w:t>
      </w:r>
    </w:p>
    <w:p w:rsidR="0026156E" w:rsidRPr="0026156E" w:rsidRDefault="003E4C97" w:rsidP="0026156E">
      <w:pPr>
        <w:spacing w:after="100" w:afterAutospacing="1" w:line="240" w:lineRule="auto"/>
        <w:ind w:left="720" w:right="720"/>
        <w:rPr>
          <w:rFonts w:ascii="Times New Roman" w:eastAsia="Times New Roman" w:hAnsi="Times New Roman" w:cs="Times New Roman"/>
          <w:b/>
          <w:sz w:val="24"/>
          <w:szCs w:val="24"/>
        </w:rPr>
      </w:pPr>
      <w:r w:rsidRPr="0026156E">
        <w:rPr>
          <w:rFonts w:ascii="Times New Roman" w:eastAsia="Times New Roman" w:hAnsi="Times New Roman" w:cs="Times New Roman"/>
          <w:b/>
          <w:sz w:val="24"/>
          <w:szCs w:val="24"/>
        </w:rPr>
        <w:t>a. Create Your Cabinet (“Fantasy Cabinet” or Best of the Best, multiple versions visible online)</w:t>
      </w:r>
    </w:p>
    <w:p w:rsidR="0026156E" w:rsidRDefault="0026156E" w:rsidP="0026156E">
      <w:pPr>
        <w:spacing w:after="100" w:afterAutospacing="1"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Below is a notional list compiled by Robert Steele when he was briefly a candidate for the Reform Party nomination for the presidency in 2012:</w:t>
      </w:r>
    </w:p>
    <w:p w:rsidR="0026156E" w:rsidRPr="0026156E" w:rsidRDefault="0026156E" w:rsidP="0026156E">
      <w:pPr>
        <w:spacing w:after="100" w:afterAutospacing="1" w:line="240" w:lineRule="auto"/>
        <w:ind w:left="720" w:right="720"/>
        <w:rPr>
          <w:rFonts w:ascii="Times New Roman" w:eastAsia="Times New Roman" w:hAnsi="Times New Roman" w:cs="Times New Roman"/>
          <w:sz w:val="20"/>
          <w:szCs w:val="20"/>
        </w:rPr>
      </w:pPr>
      <w:r w:rsidRPr="0026156E">
        <w:rPr>
          <w:rFonts w:ascii="Times New Roman" w:eastAsia="Times New Roman" w:hAnsi="Times New Roman" w:cs="Times New Roman"/>
          <w:b/>
          <w:bCs/>
          <w:sz w:val="20"/>
          <w:szCs w:val="20"/>
        </w:rPr>
        <w:t xml:space="preserve">Vice President for the Commonwealth: </w:t>
      </w:r>
      <w:hyperlink r:id="rId18" w:tgtFrame="_hplink" w:history="1">
        <w:r w:rsidRPr="0026156E">
          <w:rPr>
            <w:rStyle w:val="Hyperlink"/>
            <w:rFonts w:ascii="Times New Roman" w:eastAsia="Times New Roman" w:hAnsi="Times New Roman" w:cs="Times New Roman"/>
            <w:b/>
            <w:bCs/>
            <w:sz w:val="20"/>
            <w:szCs w:val="20"/>
          </w:rPr>
          <w:t xml:space="preserve">Dennis Kucinich </w:t>
        </w:r>
      </w:hyperlink>
      <w:r w:rsidRPr="0026156E">
        <w:rPr>
          <w:rFonts w:ascii="Times New Roman" w:eastAsia="Times New Roman" w:hAnsi="Times New Roman" w:cs="Times New Roman"/>
          <w:sz w:val="20"/>
          <w:szCs w:val="20"/>
        </w:rPr>
        <w:br/>
        <w:t xml:space="preserve">Agriculture &amp; Water: </w:t>
      </w:r>
      <w:hyperlink r:id="rId19" w:tgtFrame="_hplink" w:history="1">
        <w:r w:rsidRPr="0026156E">
          <w:rPr>
            <w:rStyle w:val="Hyperlink"/>
            <w:rFonts w:ascii="Times New Roman" w:eastAsia="Times New Roman" w:hAnsi="Times New Roman" w:cs="Times New Roman"/>
            <w:sz w:val="20"/>
            <w:szCs w:val="20"/>
          </w:rPr>
          <w:t>Jim Hightower</w:t>
        </w:r>
      </w:hyperlink>
      <w:r w:rsidRPr="0026156E">
        <w:rPr>
          <w:rFonts w:ascii="Times New Roman" w:eastAsia="Times New Roman" w:hAnsi="Times New Roman" w:cs="Times New Roman"/>
          <w:sz w:val="20"/>
          <w:szCs w:val="20"/>
        </w:rPr>
        <w:br/>
        <w:t xml:space="preserve">• Water Conservation Authority: </w:t>
      </w:r>
      <w:hyperlink r:id="rId20" w:tgtFrame="_hplink" w:history="1">
        <w:r w:rsidRPr="0026156E">
          <w:rPr>
            <w:rStyle w:val="Hyperlink"/>
            <w:rFonts w:ascii="Times New Roman" w:eastAsia="Times New Roman" w:hAnsi="Times New Roman" w:cs="Times New Roman"/>
            <w:sz w:val="20"/>
            <w:szCs w:val="20"/>
          </w:rPr>
          <w:t>William J. Cosgrove</w:t>
        </w:r>
      </w:hyperlink>
      <w:r w:rsidRPr="0026156E">
        <w:rPr>
          <w:rFonts w:ascii="Times New Roman" w:eastAsia="Times New Roman" w:hAnsi="Times New Roman" w:cs="Times New Roman"/>
          <w:sz w:val="20"/>
          <w:szCs w:val="20"/>
        </w:rPr>
        <w:t xml:space="preserve"> (CA)</w:t>
      </w:r>
      <w:r w:rsidRPr="0026156E">
        <w:rPr>
          <w:rFonts w:ascii="Times New Roman" w:eastAsia="Times New Roman" w:hAnsi="Times New Roman" w:cs="Times New Roman"/>
          <w:sz w:val="20"/>
          <w:szCs w:val="20"/>
        </w:rPr>
        <w:br/>
        <w:t xml:space="preserve">Health: </w:t>
      </w:r>
      <w:hyperlink r:id="rId21" w:tgtFrame="_hplink" w:history="1">
        <w:r w:rsidRPr="0026156E">
          <w:rPr>
            <w:rStyle w:val="Hyperlink"/>
            <w:rFonts w:ascii="Times New Roman" w:eastAsia="Times New Roman" w:hAnsi="Times New Roman" w:cs="Times New Roman"/>
            <w:sz w:val="20"/>
            <w:szCs w:val="20"/>
          </w:rPr>
          <w:t>Howard Dean</w:t>
        </w:r>
      </w:hyperlink>
      <w:r w:rsidRPr="0026156E">
        <w:rPr>
          <w:rFonts w:ascii="Times New Roman" w:eastAsia="Times New Roman" w:hAnsi="Times New Roman" w:cs="Times New Roman"/>
          <w:sz w:val="20"/>
          <w:szCs w:val="20"/>
        </w:rPr>
        <w:br/>
        <w:t xml:space="preserve">• Surgeon General: </w:t>
      </w:r>
      <w:hyperlink r:id="rId22" w:tgtFrame="_hplink" w:history="1">
        <w:r w:rsidRPr="0026156E">
          <w:rPr>
            <w:rStyle w:val="Hyperlink"/>
            <w:rFonts w:ascii="Times New Roman" w:eastAsia="Times New Roman" w:hAnsi="Times New Roman" w:cs="Times New Roman"/>
            <w:sz w:val="20"/>
            <w:szCs w:val="20"/>
          </w:rPr>
          <w:t>Steve McIntosh</w:t>
        </w:r>
      </w:hyperlink>
      <w:r w:rsidRPr="0026156E">
        <w:rPr>
          <w:rFonts w:ascii="Times New Roman" w:eastAsia="Times New Roman" w:hAnsi="Times New Roman" w:cs="Times New Roman"/>
          <w:sz w:val="20"/>
          <w:szCs w:val="20"/>
        </w:rPr>
        <w:br/>
        <w:t xml:space="preserve">Interior: </w:t>
      </w:r>
      <w:hyperlink r:id="rId23" w:tgtFrame="_hplink" w:history="1">
        <w:r w:rsidRPr="0026156E">
          <w:rPr>
            <w:rStyle w:val="Hyperlink"/>
            <w:rFonts w:ascii="Times New Roman" w:eastAsia="Times New Roman" w:hAnsi="Times New Roman" w:cs="Times New Roman"/>
            <w:sz w:val="20"/>
            <w:szCs w:val="20"/>
          </w:rPr>
          <w:t>Robert Costanza</w:t>
        </w:r>
      </w:hyperlink>
      <w:r w:rsidRPr="0026156E">
        <w:rPr>
          <w:rFonts w:ascii="Times New Roman" w:eastAsia="Times New Roman" w:hAnsi="Times New Roman" w:cs="Times New Roman"/>
          <w:sz w:val="20"/>
          <w:szCs w:val="20"/>
        </w:rPr>
        <w:br/>
        <w:t xml:space="preserve">• Energy: </w:t>
      </w:r>
      <w:hyperlink r:id="rId24" w:tgtFrame="_hplink" w:history="1">
        <w:r w:rsidRPr="0026156E">
          <w:rPr>
            <w:rStyle w:val="Hyperlink"/>
            <w:rFonts w:ascii="Times New Roman" w:eastAsia="Times New Roman" w:hAnsi="Times New Roman" w:cs="Times New Roman"/>
            <w:sz w:val="20"/>
            <w:szCs w:val="20"/>
          </w:rPr>
          <w:t>Herman Daly</w:t>
        </w:r>
      </w:hyperlink>
      <w:r w:rsidRPr="0026156E">
        <w:rPr>
          <w:rFonts w:ascii="Times New Roman" w:eastAsia="Times New Roman" w:hAnsi="Times New Roman" w:cs="Times New Roman"/>
          <w:sz w:val="20"/>
          <w:szCs w:val="20"/>
        </w:rPr>
        <w:br/>
        <w:t xml:space="preserve">• Environment: </w:t>
      </w:r>
      <w:hyperlink r:id="rId25" w:tgtFrame="_hplink" w:history="1">
        <w:r w:rsidRPr="0026156E">
          <w:rPr>
            <w:rStyle w:val="Hyperlink"/>
            <w:rFonts w:ascii="Times New Roman" w:eastAsia="Times New Roman" w:hAnsi="Times New Roman" w:cs="Times New Roman"/>
            <w:sz w:val="20"/>
            <w:szCs w:val="20"/>
          </w:rPr>
          <w:t>Gordon Durnil</w:t>
        </w:r>
      </w:hyperlink>
      <w:r w:rsidRPr="0026156E">
        <w:rPr>
          <w:rFonts w:ascii="Times New Roman" w:eastAsia="Times New Roman" w:hAnsi="Times New Roman" w:cs="Times New Roman"/>
          <w:sz w:val="20"/>
          <w:szCs w:val="20"/>
        </w:rPr>
        <w:br/>
        <w:t xml:space="preserve">Labor: </w:t>
      </w:r>
      <w:hyperlink r:id="rId26" w:tgtFrame="_hplink" w:history="1">
        <w:r w:rsidRPr="0026156E">
          <w:rPr>
            <w:rStyle w:val="Hyperlink"/>
            <w:rFonts w:ascii="Times New Roman" w:eastAsia="Times New Roman" w:hAnsi="Times New Roman" w:cs="Times New Roman"/>
            <w:sz w:val="20"/>
            <w:szCs w:val="20"/>
          </w:rPr>
          <w:t>Jesse Ventura</w:t>
        </w:r>
      </w:hyperlink>
      <w:r w:rsidRPr="0026156E">
        <w:rPr>
          <w:rFonts w:ascii="Times New Roman" w:eastAsia="Times New Roman" w:hAnsi="Times New Roman" w:cs="Times New Roman"/>
          <w:sz w:val="20"/>
          <w:szCs w:val="20"/>
        </w:rPr>
        <w:br/>
        <w:t xml:space="preserve">• Veteran’s Affairs: </w:t>
      </w:r>
      <w:hyperlink r:id="rId27" w:tgtFrame="_hplink" w:history="1">
        <w:r w:rsidRPr="0026156E">
          <w:rPr>
            <w:rStyle w:val="Hyperlink"/>
            <w:rFonts w:ascii="Times New Roman" w:eastAsia="Times New Roman" w:hAnsi="Times New Roman" w:cs="Times New Roman"/>
            <w:sz w:val="20"/>
            <w:szCs w:val="20"/>
          </w:rPr>
          <w:t>Max Cleland</w:t>
        </w:r>
      </w:hyperlink>
      <w:r w:rsidRPr="0026156E">
        <w:rPr>
          <w:rFonts w:ascii="Times New Roman" w:eastAsia="Times New Roman" w:hAnsi="Times New Roman" w:cs="Times New Roman"/>
          <w:sz w:val="20"/>
          <w:szCs w:val="20"/>
        </w:rPr>
        <w:br/>
        <w:t xml:space="preserve">• No Senior Left Behind: </w:t>
      </w:r>
      <w:hyperlink r:id="rId28" w:tgtFrame="_hplink" w:history="1">
        <w:r w:rsidRPr="0026156E">
          <w:rPr>
            <w:rStyle w:val="Hyperlink"/>
            <w:rFonts w:ascii="Times New Roman" w:eastAsia="Times New Roman" w:hAnsi="Times New Roman" w:cs="Times New Roman"/>
            <w:sz w:val="20"/>
            <w:szCs w:val="20"/>
          </w:rPr>
          <w:t>Derek Bok</w:t>
        </w:r>
      </w:hyperlink>
      <w:r w:rsidRPr="0026156E">
        <w:rPr>
          <w:rFonts w:ascii="Times New Roman" w:eastAsia="Times New Roman" w:hAnsi="Times New Roman" w:cs="Times New Roman"/>
          <w:sz w:val="20"/>
          <w:szCs w:val="20"/>
        </w:rPr>
        <w:br/>
        <w:t xml:space="preserve">Transportation &amp; National Design: </w:t>
      </w:r>
      <w:hyperlink r:id="rId29" w:tgtFrame="_hplink" w:history="1">
        <w:r w:rsidRPr="0026156E">
          <w:rPr>
            <w:rStyle w:val="Hyperlink"/>
            <w:rFonts w:ascii="Times New Roman" w:eastAsia="Times New Roman" w:hAnsi="Times New Roman" w:cs="Times New Roman"/>
            <w:sz w:val="20"/>
            <w:szCs w:val="20"/>
          </w:rPr>
          <w:t>Joan Claybook</w:t>
        </w:r>
      </w:hyperlink>
      <w:r w:rsidRPr="0026156E">
        <w:rPr>
          <w:rFonts w:ascii="Times New Roman" w:eastAsia="Times New Roman" w:hAnsi="Times New Roman" w:cs="Times New Roman"/>
          <w:sz w:val="20"/>
          <w:szCs w:val="20"/>
        </w:rPr>
        <w:br/>
        <w:t xml:space="preserve">Treasury, </w:t>
      </w:r>
      <w:hyperlink r:id="rId30" w:tgtFrame="_hplink" w:history="1">
        <w:r w:rsidRPr="0026156E">
          <w:rPr>
            <w:rStyle w:val="Hyperlink"/>
            <w:rFonts w:ascii="Times New Roman" w:eastAsia="Times New Roman" w:hAnsi="Times New Roman" w:cs="Times New Roman"/>
            <w:sz w:val="20"/>
            <w:szCs w:val="20"/>
          </w:rPr>
          <w:t>Felix Rohatyn</w:t>
        </w:r>
      </w:hyperlink>
      <w:r w:rsidRPr="0026156E">
        <w:rPr>
          <w:rFonts w:ascii="Times New Roman" w:eastAsia="Times New Roman" w:hAnsi="Times New Roman" w:cs="Times New Roman"/>
          <w:sz w:val="20"/>
          <w:szCs w:val="20"/>
        </w:rPr>
        <w:br/>
        <w:t xml:space="preserve">• Internal Revenue: </w:t>
      </w:r>
      <w:hyperlink r:id="rId31" w:tgtFrame="_hplink" w:history="1">
        <w:r w:rsidRPr="0026156E">
          <w:rPr>
            <w:rStyle w:val="Hyperlink"/>
            <w:rFonts w:ascii="Times New Roman" w:eastAsia="Times New Roman" w:hAnsi="Times New Roman" w:cs="Times New Roman"/>
            <w:sz w:val="20"/>
            <w:szCs w:val="20"/>
          </w:rPr>
          <w:t>Grover Norquist</w:t>
        </w:r>
      </w:hyperlink>
      <w:r w:rsidRPr="0026156E">
        <w:rPr>
          <w:rFonts w:ascii="Times New Roman" w:eastAsia="Times New Roman" w:hAnsi="Times New Roman" w:cs="Times New Roman"/>
          <w:sz w:val="20"/>
          <w:szCs w:val="20"/>
        </w:rPr>
        <w:br/>
        <w:t xml:space="preserve">• Federal Reserve Termination Authority: </w:t>
      </w:r>
      <w:hyperlink r:id="rId32" w:tgtFrame="_hplink" w:history="1">
        <w:r w:rsidRPr="0026156E">
          <w:rPr>
            <w:rStyle w:val="Hyperlink"/>
            <w:rFonts w:ascii="Times New Roman" w:eastAsia="Times New Roman" w:hAnsi="Times New Roman" w:cs="Times New Roman"/>
            <w:sz w:val="20"/>
            <w:szCs w:val="20"/>
          </w:rPr>
          <w:t>Ron Paul</w:t>
        </w:r>
      </w:hyperlink>
    </w:p>
    <w:p w:rsidR="0026156E" w:rsidRPr="0026156E" w:rsidRDefault="0026156E" w:rsidP="0026156E">
      <w:pPr>
        <w:spacing w:after="100" w:afterAutospacing="1" w:line="240" w:lineRule="auto"/>
        <w:ind w:left="720" w:right="720"/>
        <w:rPr>
          <w:rFonts w:ascii="Times New Roman" w:eastAsia="Times New Roman" w:hAnsi="Times New Roman" w:cs="Times New Roman"/>
          <w:sz w:val="20"/>
          <w:szCs w:val="20"/>
        </w:rPr>
      </w:pPr>
      <w:r w:rsidRPr="0026156E">
        <w:rPr>
          <w:rFonts w:ascii="Times New Roman" w:eastAsia="Times New Roman" w:hAnsi="Times New Roman" w:cs="Times New Roman"/>
          <w:b/>
          <w:bCs/>
          <w:sz w:val="20"/>
          <w:szCs w:val="20"/>
        </w:rPr>
        <w:t xml:space="preserve">Vice President for Education, Intelligence, and Research: </w:t>
      </w:r>
      <w:hyperlink r:id="rId33" w:tgtFrame="_hplink" w:history="1">
        <w:r w:rsidRPr="0026156E">
          <w:rPr>
            <w:rStyle w:val="Hyperlink"/>
            <w:rFonts w:ascii="Times New Roman" w:eastAsia="Times New Roman" w:hAnsi="Times New Roman" w:cs="Times New Roman"/>
            <w:b/>
            <w:bCs/>
            <w:sz w:val="20"/>
            <w:szCs w:val="20"/>
          </w:rPr>
          <w:t>Michael Bloomberg</w:t>
        </w:r>
      </w:hyperlink>
      <w:r w:rsidRPr="0026156E">
        <w:rPr>
          <w:rFonts w:ascii="Times New Roman" w:eastAsia="Times New Roman" w:hAnsi="Times New Roman" w:cs="Times New Roman"/>
          <w:sz w:val="20"/>
          <w:szCs w:val="20"/>
        </w:rPr>
        <w:br/>
        <w:t xml:space="preserve">Chaplain: </w:t>
      </w:r>
      <w:hyperlink r:id="rId34" w:tgtFrame="_hplink" w:history="1">
        <w:r w:rsidRPr="0026156E">
          <w:rPr>
            <w:rStyle w:val="Hyperlink"/>
            <w:rFonts w:ascii="Times New Roman" w:eastAsia="Times New Roman" w:hAnsi="Times New Roman" w:cs="Times New Roman"/>
            <w:sz w:val="20"/>
            <w:szCs w:val="20"/>
          </w:rPr>
          <w:t>Jim Wallis</w:t>
        </w:r>
      </w:hyperlink>
      <w:r w:rsidRPr="0026156E">
        <w:rPr>
          <w:rFonts w:ascii="Times New Roman" w:eastAsia="Times New Roman" w:hAnsi="Times New Roman" w:cs="Times New Roman"/>
          <w:sz w:val="20"/>
          <w:szCs w:val="20"/>
        </w:rPr>
        <w:br/>
        <w:t xml:space="preserve">Culture: </w:t>
      </w:r>
      <w:hyperlink r:id="rId35" w:tgtFrame="_hplink" w:history="1">
        <w:r w:rsidRPr="0026156E">
          <w:rPr>
            <w:rStyle w:val="Hyperlink"/>
            <w:rFonts w:ascii="Times New Roman" w:eastAsia="Times New Roman" w:hAnsi="Times New Roman" w:cs="Times New Roman"/>
            <w:sz w:val="20"/>
            <w:szCs w:val="20"/>
          </w:rPr>
          <w:t>Jello Biafra</w:t>
        </w:r>
      </w:hyperlink>
      <w:r w:rsidRPr="0026156E">
        <w:rPr>
          <w:rFonts w:ascii="Times New Roman" w:eastAsia="Times New Roman" w:hAnsi="Times New Roman" w:cs="Times New Roman"/>
          <w:sz w:val="20"/>
          <w:szCs w:val="20"/>
        </w:rPr>
        <w:br/>
        <w:t xml:space="preserve">Education: </w:t>
      </w:r>
      <w:hyperlink r:id="rId36" w:tgtFrame="_hplink" w:history="1">
        <w:r w:rsidRPr="0026156E">
          <w:rPr>
            <w:rStyle w:val="Hyperlink"/>
            <w:rFonts w:ascii="Times New Roman" w:eastAsia="Times New Roman" w:hAnsi="Times New Roman" w:cs="Times New Roman"/>
            <w:sz w:val="20"/>
            <w:szCs w:val="20"/>
          </w:rPr>
          <w:t>John Taylor Gatto</w:t>
        </w:r>
      </w:hyperlink>
      <w:r w:rsidRPr="0026156E">
        <w:rPr>
          <w:rFonts w:ascii="Times New Roman" w:eastAsia="Times New Roman" w:hAnsi="Times New Roman" w:cs="Times New Roman"/>
          <w:sz w:val="20"/>
          <w:szCs w:val="20"/>
        </w:rPr>
        <w:br/>
        <w:t xml:space="preserve">National Intelligence: </w:t>
      </w:r>
      <w:hyperlink r:id="rId37" w:tgtFrame="_hplink" w:history="1">
        <w:r w:rsidRPr="0026156E">
          <w:rPr>
            <w:rStyle w:val="Hyperlink"/>
            <w:rFonts w:ascii="Times New Roman" w:eastAsia="Times New Roman" w:hAnsi="Times New Roman" w:cs="Times New Roman"/>
            <w:sz w:val="20"/>
            <w:szCs w:val="20"/>
          </w:rPr>
          <w:t>Brent Scowcroft</w:t>
        </w:r>
      </w:hyperlink>
      <w:r w:rsidRPr="0026156E">
        <w:rPr>
          <w:rFonts w:ascii="Times New Roman" w:eastAsia="Times New Roman" w:hAnsi="Times New Roman" w:cs="Times New Roman"/>
          <w:sz w:val="20"/>
          <w:szCs w:val="20"/>
        </w:rPr>
        <w:br/>
        <w:t xml:space="preserve">• Open Source Agency: </w:t>
      </w:r>
      <w:hyperlink r:id="rId38" w:tgtFrame="_hplink" w:history="1">
        <w:r w:rsidRPr="0026156E">
          <w:rPr>
            <w:rStyle w:val="Hyperlink"/>
            <w:rFonts w:ascii="Times New Roman" w:eastAsia="Times New Roman" w:hAnsi="Times New Roman" w:cs="Times New Roman"/>
            <w:sz w:val="20"/>
            <w:szCs w:val="20"/>
          </w:rPr>
          <w:t>Carol Dumaine</w:t>
        </w:r>
      </w:hyperlink>
      <w:r w:rsidRPr="0026156E">
        <w:rPr>
          <w:rFonts w:ascii="Times New Roman" w:eastAsia="Times New Roman" w:hAnsi="Times New Roman" w:cs="Times New Roman"/>
          <w:sz w:val="20"/>
          <w:szCs w:val="20"/>
        </w:rPr>
        <w:br/>
        <w:t xml:space="preserve">National Research: </w:t>
      </w:r>
      <w:hyperlink r:id="rId39" w:tgtFrame="_hplink" w:history="1">
        <w:r w:rsidRPr="0026156E">
          <w:rPr>
            <w:rStyle w:val="Hyperlink"/>
            <w:rFonts w:ascii="Times New Roman" w:eastAsia="Times New Roman" w:hAnsi="Times New Roman" w:cs="Times New Roman"/>
            <w:sz w:val="20"/>
            <w:szCs w:val="20"/>
          </w:rPr>
          <w:t>Vint Cerf</w:t>
        </w:r>
      </w:hyperlink>
      <w:r w:rsidRPr="0026156E">
        <w:rPr>
          <w:rFonts w:ascii="Times New Roman" w:eastAsia="Times New Roman" w:hAnsi="Times New Roman" w:cs="Times New Roman"/>
          <w:sz w:val="20"/>
          <w:szCs w:val="20"/>
        </w:rPr>
        <w:br/>
        <w:t xml:space="preserve">Office of Management and Budget: </w:t>
      </w:r>
      <w:hyperlink r:id="rId40" w:tgtFrame="_hplink" w:history="1">
        <w:r w:rsidRPr="0026156E">
          <w:rPr>
            <w:rStyle w:val="Hyperlink"/>
            <w:rFonts w:ascii="Times New Roman" w:eastAsia="Times New Roman" w:hAnsi="Times New Roman" w:cs="Times New Roman"/>
            <w:sz w:val="20"/>
            <w:szCs w:val="20"/>
          </w:rPr>
          <w:t>Joseph Eugene Stiglitz</w:t>
        </w:r>
      </w:hyperlink>
      <w:r w:rsidRPr="0026156E">
        <w:rPr>
          <w:rFonts w:ascii="Times New Roman" w:eastAsia="Times New Roman" w:hAnsi="Times New Roman" w:cs="Times New Roman"/>
          <w:sz w:val="20"/>
          <w:szCs w:val="20"/>
        </w:rPr>
        <w:br/>
        <w:t xml:space="preserve">Patent Office: </w:t>
      </w:r>
      <w:hyperlink r:id="rId41" w:tgtFrame="_hplink" w:history="1">
        <w:r w:rsidRPr="0026156E">
          <w:rPr>
            <w:rStyle w:val="Hyperlink"/>
            <w:rFonts w:ascii="Times New Roman" w:eastAsia="Times New Roman" w:hAnsi="Times New Roman" w:cs="Times New Roman"/>
            <w:sz w:val="20"/>
            <w:szCs w:val="20"/>
          </w:rPr>
          <w:t>Lawrence Lessig</w:t>
        </w:r>
      </w:hyperlink>
      <w:r w:rsidRPr="0026156E">
        <w:rPr>
          <w:rFonts w:ascii="Times New Roman" w:eastAsia="Times New Roman" w:hAnsi="Times New Roman" w:cs="Times New Roman"/>
          <w:sz w:val="20"/>
          <w:szCs w:val="20"/>
        </w:rPr>
        <w:br/>
        <w:t xml:space="preserve">Strategy Center: </w:t>
      </w:r>
      <w:hyperlink r:id="rId42" w:tgtFrame="_hplink" w:history="1">
        <w:r w:rsidRPr="0026156E">
          <w:rPr>
            <w:rStyle w:val="Hyperlink"/>
            <w:rFonts w:ascii="Times New Roman" w:eastAsia="Times New Roman" w:hAnsi="Times New Roman" w:cs="Times New Roman"/>
            <w:sz w:val="20"/>
            <w:szCs w:val="20"/>
          </w:rPr>
          <w:t>David Abshire</w:t>
        </w:r>
      </w:hyperlink>
      <w:r w:rsidRPr="0026156E">
        <w:rPr>
          <w:rFonts w:ascii="Times New Roman" w:eastAsia="Times New Roman" w:hAnsi="Times New Roman" w:cs="Times New Roman"/>
          <w:sz w:val="20"/>
          <w:szCs w:val="20"/>
        </w:rPr>
        <w:br/>
        <w:t xml:space="preserve">Global Truth &amp; Reconciliation Centre: </w:t>
      </w:r>
      <w:hyperlink r:id="rId43" w:tgtFrame="_hplink" w:history="1">
        <w:r w:rsidRPr="0026156E">
          <w:rPr>
            <w:rStyle w:val="Hyperlink"/>
            <w:rFonts w:ascii="Times New Roman" w:eastAsia="Times New Roman" w:hAnsi="Times New Roman" w:cs="Times New Roman"/>
            <w:sz w:val="20"/>
            <w:szCs w:val="20"/>
          </w:rPr>
          <w:t>Lee Kuan Yew</w:t>
        </w:r>
      </w:hyperlink>
      <w:r w:rsidRPr="0026156E">
        <w:rPr>
          <w:rFonts w:ascii="Times New Roman" w:eastAsia="Times New Roman" w:hAnsi="Times New Roman" w:cs="Times New Roman"/>
          <w:sz w:val="20"/>
          <w:szCs w:val="20"/>
        </w:rPr>
        <w:t xml:space="preserve"> (SG), </w:t>
      </w:r>
      <w:hyperlink r:id="rId44" w:tgtFrame="_hplink" w:history="1">
        <w:r w:rsidRPr="0026156E">
          <w:rPr>
            <w:rStyle w:val="Hyperlink"/>
            <w:rFonts w:ascii="Times New Roman" w:eastAsia="Times New Roman" w:hAnsi="Times New Roman" w:cs="Times New Roman"/>
            <w:sz w:val="20"/>
            <w:szCs w:val="20"/>
          </w:rPr>
          <w:t>Nelson Mandela</w:t>
        </w:r>
      </w:hyperlink>
      <w:r w:rsidRPr="0026156E">
        <w:rPr>
          <w:rFonts w:ascii="Times New Roman" w:eastAsia="Times New Roman" w:hAnsi="Times New Roman" w:cs="Times New Roman"/>
          <w:sz w:val="20"/>
          <w:szCs w:val="20"/>
        </w:rPr>
        <w:t xml:space="preserve"> (ZA), &amp; </w:t>
      </w:r>
      <w:hyperlink r:id="rId45" w:tgtFrame="_hplink" w:history="1">
        <w:r w:rsidRPr="0026156E">
          <w:rPr>
            <w:rStyle w:val="Hyperlink"/>
            <w:rFonts w:ascii="Times New Roman" w:eastAsia="Times New Roman" w:hAnsi="Times New Roman" w:cs="Times New Roman"/>
            <w:sz w:val="20"/>
            <w:szCs w:val="20"/>
          </w:rPr>
          <w:t>Fidel Castro</w:t>
        </w:r>
      </w:hyperlink>
      <w:r w:rsidRPr="0026156E">
        <w:rPr>
          <w:rFonts w:ascii="Times New Roman" w:eastAsia="Times New Roman" w:hAnsi="Times New Roman" w:cs="Times New Roman"/>
          <w:sz w:val="20"/>
          <w:szCs w:val="20"/>
        </w:rPr>
        <w:t xml:space="preserve"> (CU)</w:t>
      </w:r>
    </w:p>
    <w:p w:rsidR="0026156E" w:rsidRPr="0026156E" w:rsidRDefault="0026156E" w:rsidP="0026156E">
      <w:pPr>
        <w:spacing w:after="100" w:afterAutospacing="1" w:line="240" w:lineRule="auto"/>
        <w:ind w:left="720" w:right="720"/>
        <w:rPr>
          <w:rFonts w:ascii="Times New Roman" w:eastAsia="Times New Roman" w:hAnsi="Times New Roman" w:cs="Times New Roman"/>
          <w:sz w:val="20"/>
          <w:szCs w:val="20"/>
        </w:rPr>
      </w:pPr>
      <w:r w:rsidRPr="0026156E">
        <w:rPr>
          <w:rFonts w:ascii="Times New Roman" w:eastAsia="Times New Roman" w:hAnsi="Times New Roman" w:cs="Times New Roman"/>
          <w:b/>
          <w:bCs/>
          <w:sz w:val="20"/>
          <w:szCs w:val="20"/>
        </w:rPr>
        <w:t xml:space="preserve">Vice President for Global Engagement: </w:t>
      </w:r>
      <w:hyperlink r:id="rId46" w:tgtFrame="_hplink" w:history="1">
        <w:r w:rsidRPr="0026156E">
          <w:rPr>
            <w:rStyle w:val="Hyperlink"/>
            <w:rFonts w:ascii="Times New Roman" w:eastAsia="Times New Roman" w:hAnsi="Times New Roman" w:cs="Times New Roman"/>
            <w:b/>
            <w:bCs/>
            <w:sz w:val="20"/>
            <w:szCs w:val="20"/>
          </w:rPr>
          <w:t>Newt Gingrich</w:t>
        </w:r>
      </w:hyperlink>
      <w:r w:rsidRPr="0026156E">
        <w:rPr>
          <w:rFonts w:ascii="Times New Roman" w:eastAsia="Times New Roman" w:hAnsi="Times New Roman" w:cs="Times New Roman"/>
          <w:sz w:val="20"/>
          <w:szCs w:val="20"/>
        </w:rPr>
        <w:br/>
        <w:t xml:space="preserve">Defense: </w:t>
      </w:r>
      <w:hyperlink r:id="rId47" w:tgtFrame="_hplink" w:history="1">
        <w:r w:rsidRPr="0026156E">
          <w:rPr>
            <w:rStyle w:val="Hyperlink"/>
            <w:rFonts w:ascii="Times New Roman" w:eastAsia="Times New Roman" w:hAnsi="Times New Roman" w:cs="Times New Roman"/>
            <w:sz w:val="20"/>
            <w:szCs w:val="20"/>
          </w:rPr>
          <w:t>Tony Zinni</w:t>
        </w:r>
      </w:hyperlink>
      <w:r w:rsidRPr="0026156E">
        <w:rPr>
          <w:rFonts w:ascii="Times New Roman" w:eastAsia="Times New Roman" w:hAnsi="Times New Roman" w:cs="Times New Roman"/>
          <w:sz w:val="20"/>
          <w:szCs w:val="20"/>
        </w:rPr>
        <w:br/>
        <w:t xml:space="preserve">Justice: </w:t>
      </w:r>
      <w:hyperlink r:id="rId48" w:tgtFrame="_hplink" w:history="1">
        <w:r w:rsidRPr="0026156E">
          <w:rPr>
            <w:rStyle w:val="Hyperlink"/>
            <w:rFonts w:ascii="Times New Roman" w:eastAsia="Times New Roman" w:hAnsi="Times New Roman" w:cs="Times New Roman"/>
            <w:sz w:val="20"/>
            <w:szCs w:val="20"/>
          </w:rPr>
          <w:t>Ralph Nader</w:t>
        </w:r>
      </w:hyperlink>
      <w:r w:rsidRPr="0026156E">
        <w:rPr>
          <w:rFonts w:ascii="Times New Roman" w:eastAsia="Times New Roman" w:hAnsi="Times New Roman" w:cs="Times New Roman"/>
          <w:sz w:val="20"/>
          <w:szCs w:val="20"/>
        </w:rPr>
        <w:br/>
        <w:t xml:space="preserve">• Homeland Security: </w:t>
      </w:r>
      <w:hyperlink r:id="rId49" w:tgtFrame="_hplink" w:history="1">
        <w:r w:rsidRPr="0026156E">
          <w:rPr>
            <w:rStyle w:val="Hyperlink"/>
            <w:rFonts w:ascii="Times New Roman" w:eastAsia="Times New Roman" w:hAnsi="Times New Roman" w:cs="Times New Roman"/>
            <w:sz w:val="20"/>
            <w:szCs w:val="20"/>
          </w:rPr>
          <w:t xml:space="preserve">Rudi Guliani </w:t>
        </w:r>
      </w:hyperlink>
      <w:r w:rsidRPr="0026156E">
        <w:rPr>
          <w:rFonts w:ascii="Times New Roman" w:eastAsia="Times New Roman" w:hAnsi="Times New Roman" w:cs="Times New Roman"/>
          <w:sz w:val="20"/>
          <w:szCs w:val="20"/>
        </w:rPr>
        <w:br/>
        <w:t xml:space="preserve">• Computational Mathematics Authority: </w:t>
      </w:r>
      <w:hyperlink r:id="rId50" w:tgtFrame="_hplink" w:history="1">
        <w:r w:rsidRPr="0026156E">
          <w:rPr>
            <w:rStyle w:val="Hyperlink"/>
            <w:rFonts w:ascii="Times New Roman" w:eastAsia="Times New Roman" w:hAnsi="Times New Roman" w:cs="Times New Roman"/>
            <w:sz w:val="20"/>
            <w:szCs w:val="20"/>
          </w:rPr>
          <w:t>Stephen Wolfram</w:t>
        </w:r>
      </w:hyperlink>
      <w:r w:rsidRPr="0026156E">
        <w:rPr>
          <w:rFonts w:ascii="Times New Roman" w:eastAsia="Times New Roman" w:hAnsi="Times New Roman" w:cs="Times New Roman"/>
          <w:sz w:val="20"/>
          <w:szCs w:val="20"/>
        </w:rPr>
        <w:t xml:space="preserve"> (UK)</w:t>
      </w:r>
      <w:r w:rsidRPr="0026156E">
        <w:rPr>
          <w:rFonts w:ascii="Times New Roman" w:eastAsia="Times New Roman" w:hAnsi="Times New Roman" w:cs="Times New Roman"/>
          <w:sz w:val="20"/>
          <w:szCs w:val="20"/>
        </w:rPr>
        <w:br/>
        <w:t xml:space="preserve">State: </w:t>
      </w:r>
      <w:hyperlink r:id="rId51" w:tgtFrame="_hplink" w:history="1">
        <w:r w:rsidRPr="0026156E">
          <w:rPr>
            <w:rStyle w:val="Hyperlink"/>
            <w:rFonts w:ascii="Times New Roman" w:eastAsia="Times New Roman" w:hAnsi="Times New Roman" w:cs="Times New Roman"/>
            <w:sz w:val="20"/>
            <w:szCs w:val="20"/>
          </w:rPr>
          <w:t>Gary Hart</w:t>
        </w:r>
      </w:hyperlink>
      <w:r w:rsidRPr="0026156E">
        <w:rPr>
          <w:rFonts w:ascii="Times New Roman" w:eastAsia="Times New Roman" w:hAnsi="Times New Roman" w:cs="Times New Roman"/>
          <w:sz w:val="20"/>
          <w:szCs w:val="20"/>
        </w:rPr>
        <w:br/>
        <w:t xml:space="preserve">• Ambassador to Israel: </w:t>
      </w:r>
      <w:hyperlink r:id="rId52" w:tgtFrame="_hplink" w:history="1">
        <w:r w:rsidRPr="0026156E">
          <w:rPr>
            <w:rStyle w:val="Hyperlink"/>
            <w:rFonts w:ascii="Times New Roman" w:eastAsia="Times New Roman" w:hAnsi="Times New Roman" w:cs="Times New Roman"/>
            <w:sz w:val="20"/>
            <w:szCs w:val="20"/>
          </w:rPr>
          <w:t>Henry Seigman</w:t>
        </w:r>
      </w:hyperlink>
      <w:r w:rsidRPr="0026156E">
        <w:rPr>
          <w:rFonts w:ascii="Times New Roman" w:eastAsia="Times New Roman" w:hAnsi="Times New Roman" w:cs="Times New Roman"/>
          <w:sz w:val="20"/>
          <w:szCs w:val="20"/>
        </w:rPr>
        <w:br/>
        <w:t xml:space="preserve">• Ambassador to the United Nations: </w:t>
      </w:r>
      <w:hyperlink r:id="rId53" w:tgtFrame="_hplink" w:history="1">
        <w:r w:rsidRPr="0026156E">
          <w:rPr>
            <w:rStyle w:val="Hyperlink"/>
            <w:rFonts w:ascii="Times New Roman" w:eastAsia="Times New Roman" w:hAnsi="Times New Roman" w:cs="Times New Roman"/>
            <w:sz w:val="20"/>
            <w:szCs w:val="20"/>
          </w:rPr>
          <w:t>Carol Mosley Braun</w:t>
        </w:r>
      </w:hyperlink>
      <w:r w:rsidRPr="0026156E">
        <w:rPr>
          <w:rFonts w:ascii="Times New Roman" w:eastAsia="Times New Roman" w:hAnsi="Times New Roman" w:cs="Times New Roman"/>
          <w:sz w:val="20"/>
          <w:szCs w:val="20"/>
        </w:rPr>
        <w:br/>
        <w:t xml:space="preserve">Commerce: </w:t>
      </w:r>
      <w:hyperlink r:id="rId54" w:tgtFrame="_hplink" w:history="1">
        <w:r w:rsidRPr="0026156E">
          <w:rPr>
            <w:rStyle w:val="Hyperlink"/>
            <w:rFonts w:ascii="Times New Roman" w:eastAsia="Times New Roman" w:hAnsi="Times New Roman" w:cs="Times New Roman"/>
            <w:sz w:val="20"/>
            <w:szCs w:val="20"/>
          </w:rPr>
          <w:t>Clyde Prestowitz</w:t>
        </w:r>
      </w:hyperlink>
      <w:r w:rsidRPr="0026156E">
        <w:rPr>
          <w:rFonts w:ascii="Times New Roman" w:eastAsia="Times New Roman" w:hAnsi="Times New Roman" w:cs="Times New Roman"/>
          <w:sz w:val="20"/>
          <w:szCs w:val="20"/>
        </w:rPr>
        <w:br/>
        <w:t xml:space="preserve">• Trade Representative: </w:t>
      </w:r>
      <w:hyperlink r:id="rId55" w:tgtFrame="_hplink" w:history="1">
        <w:r w:rsidRPr="0026156E">
          <w:rPr>
            <w:rStyle w:val="Hyperlink"/>
            <w:rFonts w:ascii="Times New Roman" w:eastAsia="Times New Roman" w:hAnsi="Times New Roman" w:cs="Times New Roman"/>
            <w:sz w:val="20"/>
            <w:szCs w:val="20"/>
          </w:rPr>
          <w:t>Alfred Eckes</w:t>
        </w:r>
      </w:hyperlink>
    </w:p>
    <w:p w:rsidR="0026156E" w:rsidRPr="0026156E" w:rsidRDefault="0026156E" w:rsidP="0026156E">
      <w:pPr>
        <w:spacing w:after="100" w:afterAutospacing="1" w:line="240" w:lineRule="auto"/>
        <w:ind w:left="720" w:right="720"/>
        <w:rPr>
          <w:rFonts w:ascii="Times New Roman" w:eastAsia="Times New Roman" w:hAnsi="Times New Roman" w:cs="Times New Roman"/>
          <w:sz w:val="20"/>
          <w:szCs w:val="20"/>
        </w:rPr>
      </w:pPr>
      <w:r w:rsidRPr="0026156E">
        <w:rPr>
          <w:rFonts w:ascii="Times New Roman" w:eastAsia="Times New Roman" w:hAnsi="Times New Roman" w:cs="Times New Roman"/>
          <w:sz w:val="20"/>
          <w:szCs w:val="20"/>
        </w:rPr>
        <w:t xml:space="preserve">Presidential Ambassadors &amp; Assistants to the President (15): </w:t>
      </w:r>
      <w:hyperlink r:id="rId56" w:tgtFrame="_hplink" w:history="1">
        <w:r w:rsidRPr="0026156E">
          <w:rPr>
            <w:rStyle w:val="Hyperlink"/>
            <w:rFonts w:ascii="Times New Roman" w:eastAsia="Times New Roman" w:hAnsi="Times New Roman" w:cs="Times New Roman"/>
            <w:sz w:val="20"/>
            <w:szCs w:val="20"/>
          </w:rPr>
          <w:t>Average American</w:t>
        </w:r>
      </w:hyperlink>
      <w:r w:rsidRPr="0026156E">
        <w:rPr>
          <w:rFonts w:ascii="Times New Roman" w:eastAsia="Times New Roman" w:hAnsi="Times New Roman" w:cs="Times New Roman"/>
          <w:sz w:val="20"/>
          <w:szCs w:val="20"/>
        </w:rPr>
        <w:t xml:space="preserve"> (alter ego to the President), </w:t>
      </w:r>
      <w:hyperlink r:id="rId57" w:tgtFrame="_hplink" w:history="1">
        <w:r w:rsidRPr="0026156E">
          <w:rPr>
            <w:rStyle w:val="Hyperlink"/>
            <w:rFonts w:ascii="Times New Roman" w:eastAsia="Times New Roman" w:hAnsi="Times New Roman" w:cs="Times New Roman"/>
            <w:sz w:val="20"/>
            <w:szCs w:val="20"/>
          </w:rPr>
          <w:t>Tom Atlee</w:t>
        </w:r>
      </w:hyperlink>
      <w:r w:rsidRPr="0026156E">
        <w:rPr>
          <w:rFonts w:ascii="Times New Roman" w:eastAsia="Times New Roman" w:hAnsi="Times New Roman" w:cs="Times New Roman"/>
          <w:sz w:val="20"/>
          <w:szCs w:val="20"/>
        </w:rPr>
        <w:t xml:space="preserve"> (Collective Intelligence), </w:t>
      </w:r>
      <w:hyperlink r:id="rId58" w:tgtFrame="_hplink" w:history="1">
        <w:r w:rsidRPr="0026156E">
          <w:rPr>
            <w:rStyle w:val="Hyperlink"/>
            <w:rFonts w:ascii="Times New Roman" w:eastAsia="Times New Roman" w:hAnsi="Times New Roman" w:cs="Times New Roman"/>
            <w:sz w:val="20"/>
            <w:szCs w:val="20"/>
          </w:rPr>
          <w:t>John Bogle</w:t>
        </w:r>
      </w:hyperlink>
      <w:r w:rsidRPr="0026156E">
        <w:rPr>
          <w:rFonts w:ascii="Times New Roman" w:eastAsia="Times New Roman" w:hAnsi="Times New Roman" w:cs="Times New Roman"/>
          <w:sz w:val="20"/>
          <w:szCs w:val="20"/>
        </w:rPr>
        <w:t xml:space="preserve"> (CEO for Whole Earth Capitalism), </w:t>
      </w:r>
      <w:hyperlink r:id="rId59" w:tgtFrame="_hplink" w:history="1">
        <w:r w:rsidRPr="0026156E">
          <w:rPr>
            <w:rStyle w:val="Hyperlink"/>
            <w:rFonts w:ascii="Times New Roman" w:eastAsia="Times New Roman" w:hAnsi="Times New Roman" w:cs="Times New Roman"/>
            <w:sz w:val="20"/>
            <w:szCs w:val="20"/>
          </w:rPr>
          <w:t>Alex Cockburn</w:t>
        </w:r>
      </w:hyperlink>
      <w:r w:rsidRPr="0026156E">
        <w:rPr>
          <w:rFonts w:ascii="Times New Roman" w:eastAsia="Times New Roman" w:hAnsi="Times New Roman" w:cs="Times New Roman"/>
          <w:sz w:val="20"/>
          <w:szCs w:val="20"/>
        </w:rPr>
        <w:t xml:space="preserve"> (Inspector General of the Republic), </w:t>
      </w:r>
      <w:hyperlink r:id="rId60" w:tgtFrame="_hplink" w:history="1">
        <w:r w:rsidRPr="0026156E">
          <w:rPr>
            <w:rStyle w:val="Hyperlink"/>
            <w:rFonts w:ascii="Times New Roman" w:eastAsia="Times New Roman" w:hAnsi="Times New Roman" w:cs="Times New Roman"/>
            <w:sz w:val="20"/>
            <w:szCs w:val="20"/>
          </w:rPr>
          <w:t>Barbara Marx Hubbard</w:t>
        </w:r>
      </w:hyperlink>
      <w:r w:rsidRPr="0026156E">
        <w:rPr>
          <w:rFonts w:ascii="Times New Roman" w:eastAsia="Times New Roman" w:hAnsi="Times New Roman" w:cs="Times New Roman"/>
          <w:sz w:val="20"/>
          <w:szCs w:val="20"/>
        </w:rPr>
        <w:t xml:space="preserve"> (Collective Culture of Consciousness), </w:t>
      </w:r>
      <w:hyperlink r:id="rId61" w:tgtFrame="_hplink" w:history="1">
        <w:r w:rsidRPr="0026156E">
          <w:rPr>
            <w:rStyle w:val="Hyperlink"/>
            <w:rFonts w:ascii="Times New Roman" w:eastAsia="Times New Roman" w:hAnsi="Times New Roman" w:cs="Times New Roman"/>
            <w:sz w:val="20"/>
            <w:szCs w:val="20"/>
          </w:rPr>
          <w:t>David Gergen</w:t>
        </w:r>
      </w:hyperlink>
      <w:r w:rsidRPr="0026156E">
        <w:rPr>
          <w:rFonts w:ascii="Times New Roman" w:eastAsia="Times New Roman" w:hAnsi="Times New Roman" w:cs="Times New Roman"/>
          <w:sz w:val="20"/>
          <w:szCs w:val="20"/>
        </w:rPr>
        <w:t xml:space="preserve"> (Media Outreach), </w:t>
      </w:r>
      <w:hyperlink r:id="rId62" w:tgtFrame="_hplink" w:history="1">
        <w:r w:rsidRPr="0026156E">
          <w:rPr>
            <w:rStyle w:val="Hyperlink"/>
            <w:rFonts w:ascii="Times New Roman" w:eastAsia="Times New Roman" w:hAnsi="Times New Roman" w:cs="Times New Roman"/>
            <w:sz w:val="20"/>
            <w:szCs w:val="20"/>
          </w:rPr>
          <w:t>William Greider</w:t>
        </w:r>
      </w:hyperlink>
      <w:r w:rsidRPr="0026156E">
        <w:rPr>
          <w:rFonts w:ascii="Times New Roman" w:eastAsia="Times New Roman" w:hAnsi="Times New Roman" w:cs="Times New Roman"/>
          <w:sz w:val="20"/>
          <w:szCs w:val="20"/>
        </w:rPr>
        <w:t xml:space="preserve"> (Public Outreach), </w:t>
      </w:r>
      <w:hyperlink r:id="rId63" w:tgtFrame="_hplink" w:history="1">
        <w:r w:rsidRPr="0026156E">
          <w:rPr>
            <w:rStyle w:val="Hyperlink"/>
            <w:rFonts w:ascii="Times New Roman" w:eastAsia="Times New Roman" w:hAnsi="Times New Roman" w:cs="Times New Roman"/>
            <w:sz w:val="20"/>
            <w:szCs w:val="20"/>
          </w:rPr>
          <w:t>Peggy Holman</w:t>
        </w:r>
      </w:hyperlink>
      <w:r w:rsidRPr="0026156E">
        <w:rPr>
          <w:rFonts w:ascii="Times New Roman" w:eastAsia="Times New Roman" w:hAnsi="Times New Roman" w:cs="Times New Roman"/>
          <w:sz w:val="20"/>
          <w:szCs w:val="20"/>
        </w:rPr>
        <w:t xml:space="preserve"> (Public Outreach),</w:t>
      </w:r>
      <w:hyperlink r:id="rId64" w:tgtFrame="_hplink" w:history="1">
        <w:r w:rsidRPr="0026156E">
          <w:rPr>
            <w:rStyle w:val="Hyperlink"/>
            <w:rFonts w:ascii="Times New Roman" w:eastAsia="Times New Roman" w:hAnsi="Times New Roman" w:cs="Times New Roman"/>
            <w:sz w:val="20"/>
            <w:szCs w:val="20"/>
          </w:rPr>
          <w:t xml:space="preserve"> Cynthia McKinney</w:t>
        </w:r>
      </w:hyperlink>
      <w:r w:rsidRPr="0026156E">
        <w:rPr>
          <w:rFonts w:ascii="Times New Roman" w:eastAsia="Times New Roman" w:hAnsi="Times New Roman" w:cs="Times New Roman"/>
          <w:sz w:val="20"/>
          <w:szCs w:val="20"/>
        </w:rPr>
        <w:t xml:space="preserve"> (Public Outreach), </w:t>
      </w:r>
      <w:hyperlink r:id="rId65" w:tgtFrame="_hplink" w:history="1">
        <w:r w:rsidRPr="0026156E">
          <w:rPr>
            <w:rStyle w:val="Hyperlink"/>
            <w:rFonts w:ascii="Times New Roman" w:eastAsia="Times New Roman" w:hAnsi="Times New Roman" w:cs="Times New Roman"/>
            <w:sz w:val="20"/>
            <w:szCs w:val="20"/>
          </w:rPr>
          <w:t>Francis Moore Lappe</w:t>
        </w:r>
      </w:hyperlink>
      <w:r w:rsidRPr="0026156E">
        <w:rPr>
          <w:rFonts w:ascii="Times New Roman" w:eastAsia="Times New Roman" w:hAnsi="Times New Roman" w:cs="Times New Roman"/>
          <w:sz w:val="20"/>
          <w:szCs w:val="20"/>
        </w:rPr>
        <w:t xml:space="preserve"> (Collective Culture of Consciousness), </w:t>
      </w:r>
      <w:hyperlink r:id="rId66" w:tgtFrame="_hplink" w:history="1">
        <w:r w:rsidRPr="0026156E">
          <w:rPr>
            <w:rStyle w:val="Hyperlink"/>
            <w:rFonts w:ascii="Times New Roman" w:eastAsia="Times New Roman" w:hAnsi="Times New Roman" w:cs="Times New Roman"/>
            <w:sz w:val="20"/>
            <w:szCs w:val="20"/>
          </w:rPr>
          <w:t>Gary Nolan</w:t>
        </w:r>
      </w:hyperlink>
      <w:r w:rsidRPr="0026156E">
        <w:rPr>
          <w:rFonts w:ascii="Times New Roman" w:eastAsia="Times New Roman" w:hAnsi="Times New Roman" w:cs="Times New Roman"/>
          <w:sz w:val="20"/>
          <w:szCs w:val="20"/>
        </w:rPr>
        <w:t xml:space="preserve"> (Public Outreach), </w:t>
      </w:r>
      <w:hyperlink r:id="rId67" w:tgtFrame="_hplink" w:history="1">
        <w:r w:rsidRPr="0026156E">
          <w:rPr>
            <w:rStyle w:val="Hyperlink"/>
            <w:rFonts w:ascii="Times New Roman" w:eastAsia="Times New Roman" w:hAnsi="Times New Roman" w:cs="Times New Roman"/>
            <w:sz w:val="20"/>
            <w:szCs w:val="20"/>
          </w:rPr>
          <w:t>Sarah Palin</w:t>
        </w:r>
      </w:hyperlink>
      <w:r w:rsidRPr="0026156E">
        <w:rPr>
          <w:rFonts w:ascii="Times New Roman" w:eastAsia="Times New Roman" w:hAnsi="Times New Roman" w:cs="Times New Roman"/>
          <w:sz w:val="20"/>
          <w:szCs w:val="20"/>
        </w:rPr>
        <w:t xml:space="preserve"> (Public Outreach), </w:t>
      </w:r>
      <w:hyperlink r:id="rId68" w:tgtFrame="_hplink" w:history="1">
        <w:r w:rsidRPr="0026156E">
          <w:rPr>
            <w:rStyle w:val="Hyperlink"/>
            <w:rFonts w:ascii="Times New Roman" w:eastAsia="Times New Roman" w:hAnsi="Times New Roman" w:cs="Times New Roman"/>
            <w:sz w:val="20"/>
            <w:szCs w:val="20"/>
          </w:rPr>
          <w:t>Jim Rough</w:t>
        </w:r>
      </w:hyperlink>
      <w:r w:rsidRPr="0026156E">
        <w:rPr>
          <w:rFonts w:ascii="Times New Roman" w:eastAsia="Times New Roman" w:hAnsi="Times New Roman" w:cs="Times New Roman"/>
          <w:sz w:val="20"/>
          <w:szCs w:val="20"/>
        </w:rPr>
        <w:t xml:space="preserve"> (Wisdom Councils Everywhere), </w:t>
      </w:r>
      <w:hyperlink r:id="rId69" w:tgtFrame="_hplink" w:history="1">
        <w:r w:rsidRPr="0026156E">
          <w:rPr>
            <w:rStyle w:val="Hyperlink"/>
            <w:rFonts w:ascii="Times New Roman" w:eastAsia="Times New Roman" w:hAnsi="Times New Roman" w:cs="Times New Roman"/>
            <w:sz w:val="20"/>
            <w:szCs w:val="20"/>
          </w:rPr>
          <w:t xml:space="preserve">Pete Schoomaker </w:t>
        </w:r>
      </w:hyperlink>
      <w:r w:rsidRPr="0026156E">
        <w:rPr>
          <w:rFonts w:ascii="Times New Roman" w:eastAsia="Times New Roman" w:hAnsi="Times New Roman" w:cs="Times New Roman"/>
          <w:sz w:val="20"/>
          <w:szCs w:val="20"/>
        </w:rPr>
        <w:t xml:space="preserve">(Put the Special back into Special Forces), </w:t>
      </w:r>
      <w:hyperlink r:id="rId70" w:tgtFrame="_hplink" w:history="1">
        <w:r w:rsidRPr="0026156E">
          <w:rPr>
            <w:rStyle w:val="Hyperlink"/>
            <w:rFonts w:ascii="Times New Roman" w:eastAsia="Times New Roman" w:hAnsi="Times New Roman" w:cs="Times New Roman"/>
            <w:sz w:val="20"/>
            <w:szCs w:val="20"/>
          </w:rPr>
          <w:t>Al Sharpton</w:t>
        </w:r>
      </w:hyperlink>
      <w:r w:rsidRPr="0026156E">
        <w:rPr>
          <w:rFonts w:ascii="Times New Roman" w:eastAsia="Times New Roman" w:hAnsi="Times New Roman" w:cs="Times New Roman"/>
          <w:sz w:val="20"/>
          <w:szCs w:val="20"/>
        </w:rPr>
        <w:t xml:space="preserve"> (alter ego to the President).</w:t>
      </w:r>
    </w:p>
    <w:p w:rsidR="0026156E" w:rsidRPr="0026156E" w:rsidRDefault="0026156E" w:rsidP="0026156E">
      <w:pPr>
        <w:spacing w:after="100" w:afterAutospacing="1" w:line="240" w:lineRule="auto"/>
        <w:ind w:left="720" w:right="720"/>
        <w:rPr>
          <w:rFonts w:ascii="Times New Roman" w:eastAsia="Times New Roman" w:hAnsi="Times New Roman" w:cs="Times New Roman"/>
          <w:sz w:val="20"/>
          <w:szCs w:val="20"/>
        </w:rPr>
      </w:pPr>
      <w:r w:rsidRPr="0026156E">
        <w:rPr>
          <w:rFonts w:ascii="Times New Roman" w:eastAsia="Times New Roman" w:hAnsi="Times New Roman" w:cs="Times New Roman"/>
          <w:sz w:val="20"/>
          <w:szCs w:val="20"/>
        </w:rPr>
        <w:t xml:space="preserve">Supreme Court, 1st Available Position: </w:t>
      </w:r>
      <w:hyperlink r:id="rId71" w:tgtFrame="_hplink" w:history="1">
        <w:r w:rsidRPr="0026156E">
          <w:rPr>
            <w:rStyle w:val="Hyperlink"/>
            <w:rFonts w:ascii="Times New Roman" w:eastAsia="Times New Roman" w:hAnsi="Times New Roman" w:cs="Times New Roman"/>
            <w:sz w:val="20"/>
            <w:szCs w:val="20"/>
          </w:rPr>
          <w:t>Ron Paul</w:t>
        </w:r>
      </w:hyperlink>
    </w:p>
    <w:p w:rsidR="0026156E" w:rsidRPr="0026156E" w:rsidRDefault="003E4C97" w:rsidP="0026156E">
      <w:pPr>
        <w:spacing w:after="100" w:afterAutospacing="1" w:line="240" w:lineRule="auto"/>
        <w:ind w:left="720" w:right="720"/>
        <w:rPr>
          <w:rFonts w:ascii="Times New Roman" w:eastAsia="Times New Roman" w:hAnsi="Times New Roman" w:cs="Times New Roman"/>
          <w:b/>
          <w:sz w:val="24"/>
          <w:szCs w:val="24"/>
        </w:rPr>
      </w:pPr>
      <w:r w:rsidRPr="0026156E">
        <w:rPr>
          <w:rFonts w:ascii="Times New Roman" w:eastAsia="Times New Roman" w:hAnsi="Times New Roman" w:cs="Times New Roman"/>
          <w:b/>
          <w:sz w:val="24"/>
          <w:szCs w:val="24"/>
        </w:rPr>
        <w:lastRenderedPageBreak/>
        <w:t>b. Create Your Budget (Line Item Budget Online, open public Wikipedia-like discussion online)</w:t>
      </w:r>
    </w:p>
    <w:p w:rsidR="0026156E" w:rsidRPr="0026156E" w:rsidRDefault="003E4C97" w:rsidP="0026156E">
      <w:pPr>
        <w:spacing w:after="100" w:afterAutospacing="1" w:line="240" w:lineRule="auto"/>
        <w:ind w:left="720" w:right="720"/>
        <w:rPr>
          <w:rFonts w:ascii="Times New Roman" w:eastAsia="Times New Roman" w:hAnsi="Times New Roman" w:cs="Times New Roman"/>
          <w:b/>
          <w:sz w:val="24"/>
          <w:szCs w:val="24"/>
        </w:rPr>
      </w:pPr>
      <w:r w:rsidRPr="0026156E">
        <w:rPr>
          <w:rFonts w:ascii="Times New Roman" w:eastAsia="Times New Roman" w:hAnsi="Times New Roman" w:cs="Times New Roman"/>
          <w:b/>
          <w:sz w:val="24"/>
          <w:szCs w:val="24"/>
        </w:rPr>
        <w:t>c. Get a Grip on Reality (True Cost Economics data for every policy, product, service, behavior)</w:t>
      </w:r>
    </w:p>
    <w:p w:rsidR="003E4C97" w:rsidRPr="0026156E" w:rsidRDefault="003E4C97" w:rsidP="0026156E">
      <w:pPr>
        <w:spacing w:after="100" w:afterAutospacing="1" w:line="240" w:lineRule="auto"/>
        <w:ind w:left="720" w:right="720"/>
        <w:rPr>
          <w:rFonts w:ascii="Times New Roman" w:eastAsia="Times New Roman" w:hAnsi="Times New Roman" w:cs="Times New Roman"/>
          <w:b/>
          <w:sz w:val="24"/>
          <w:szCs w:val="24"/>
        </w:rPr>
      </w:pPr>
      <w:r w:rsidRPr="0026156E">
        <w:rPr>
          <w:rFonts w:ascii="Times New Roman" w:eastAsia="Times New Roman" w:hAnsi="Times New Roman" w:cs="Times New Roman"/>
          <w:b/>
          <w:sz w:val="24"/>
          <w:szCs w:val="24"/>
        </w:rPr>
        <w:t>d. Buy Your Country Back ($10 at a time including the Donald Trump – Matt Taibbi drink game)</w:t>
      </w:r>
    </w:p>
    <w:p w:rsidR="0026156E" w:rsidRPr="003E4C97" w:rsidRDefault="0026156E" w:rsidP="0026156E">
      <w:pPr>
        <w:spacing w:after="100" w:afterAutospacing="1"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Early discussion suggests that citizens are not ready to be engaged by a wonkish discussion of specific cabinet appointments or a line item budget but it could be possible to create a Serious Game for Extreme Democracy – with the right web design, the right messaging, and the ability to connect people by neighborhood and interest, we should be able to leverage the Internet to inspire a national conversation that brings those who have not voted and those who have not registered back into the process – that is the objective, along with raising money as we go so as to fund the more aggressive street actions needed to force the two-party duopoly to respect the public’s demand for electoral reform leading to honest governance.</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If seed funding can be achieved and the personalities can be organized, this has the potential to raise $1 billion in fairly short order. That money would be used in part to revitalize Occupy and mobilize constituents to sit-in on the front lawns and home offices of every Senator and Representative until they all sign the Electoral Integrity Pledge and agree to schedule a vote on the Electoral Reform Act of 2015 for 4 November 2015.</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The home run here is not just enabling a bi-partisan Independent ticket to win the executive, but to enable independent and small party members to capture the 20-30 seats being vacated in Congress for 2016. Providing they agree to not caucus with either of the two-party elements, this creates a substantial independent swing vote can could break the current practice of party line voting on bills written by lobbyists and never even read by Members.</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7. Obstacles.</w:t>
      </w:r>
      <w:r w:rsidRPr="003E4C97">
        <w:rPr>
          <w:rFonts w:ascii="Times New Roman" w:eastAsia="Times New Roman" w:hAnsi="Times New Roman" w:cs="Times New Roman"/>
          <w:sz w:val="24"/>
          <w:szCs w:val="24"/>
        </w:rPr>
        <w:t xml:space="preserve"> The primary obstacle to our success is the unwillingness of the progressive press and the traditional left as well as the Reagan right now being able to see what is possible. Not only do many remain committed to the “lesser of two evils” whether the one party or the other, but in some cases – they are simply misinformed, disparaging the “unemployment truthers” who call into question the false statistics being proffered by the US Government.</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Another obstacle is the comatose state of the progressive right. Right now Donald Trump is appealing to the white supremacists, using money and bluster that succeed only because there is a vacuum – the empty suits on one hand, and the silent thoughtful right on the other.</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 xml:space="preserve">A third obstacle is the refusal of the Green and Libertarian and Reform Parties – despite their inconsequential numbers, never-the-less important voices to be respected – to work together toward a coalition government. They insist – as do the Democratic and Republican parties – on </w:t>
      </w:r>
      <w:r w:rsidRPr="003E4C97">
        <w:rPr>
          <w:rFonts w:ascii="Times New Roman" w:eastAsia="Times New Roman" w:hAnsi="Times New Roman" w:cs="Times New Roman"/>
          <w:sz w:val="24"/>
          <w:szCs w:val="24"/>
        </w:rPr>
        <w:lastRenderedPageBreak/>
        <w:t>single party tickets, party platforms, and the honoring of promises to major donors who have sought to buy advantages against the public interest.</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A fourth obstacle is the lack of a “home base” for all the Independents, non-voters, and those now classifying themselves as No Party Preference (NPP), a particularly relevant group in California and other Western states. BigBatUSA.org could meet this larger need for a neutral place where a Fantasy Cabinet, Balanced Budget, and a universal demand for an Electoral Reform Act of 2015 could be discussed.</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8. Potential Starting Points.</w:t>
      </w:r>
      <w:r w:rsidRPr="003E4C97">
        <w:rPr>
          <w:rFonts w:ascii="Times New Roman" w:eastAsia="Times New Roman" w:hAnsi="Times New Roman" w:cs="Times New Roman"/>
          <w:sz w:val="24"/>
          <w:szCs w:val="24"/>
        </w:rPr>
        <w:t xml:space="preserve"> An immediate opportunity exists to bring together Dr. Cynthia McKinney (who could announce her candidacy), Ralph Nader, and Robert Steele – and perhaps Jesse Ventura – in a Washington DC event in mid-September.</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The Democratic debate is on 16 September, the Free &amp; Equal Festival on 19 September. Monday 21 September is proposed. Prior to that date a workshop could be convened (14 September?) of all interested electoral reform and social justice activists in the tri-state area, with satellite events organized in NYC and Portand and Seattle, in order to more deeply develop the concepts in this memorandum, and agree on a Statement of Demand and a public declaration intended to attract the attention of individual funders and individual progressive media personalities who might wish to reconsider their commitment to the Democratic Party or even the Republican Party, as the lesser of two evils, and contemplate instead the restoration of true deep democracy in the USA.</w:t>
      </w: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A minimum of $25,000 would appear to be needed to fund travel costs and honoraria for the speakers and selected progressive democratic influencers (Matt Taibbi, Chris Hedges, Thom Hartmann, Tom Englehart come to mind). Beyond that a plan should be developed, in partnership with Maryland, Colorado, and California philanthropists, for bridge funding that leads to the creation of BigBatUSA.org as a self-supporting nation-wide democracy movement.</w:t>
      </w:r>
    </w:p>
    <w:p w:rsidR="00737FBA" w:rsidRDefault="003E4C97" w:rsidP="00574F1B">
      <w:pPr>
        <w:spacing w:after="0"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2774EE61" wp14:editId="4BE9D87A">
            <wp:simplePos x="914400" y="2499360"/>
            <wp:positionH relativeFrom="column">
              <wp:align>left</wp:align>
            </wp:positionH>
            <wp:positionV relativeFrom="paragraph">
              <wp:posOffset>0</wp:posOffset>
            </wp:positionV>
            <wp:extent cx="2862072" cy="2368296"/>
            <wp:effectExtent l="0" t="0" r="0" b="0"/>
            <wp:wrapTight wrapText="bothSides">
              <wp:wrapPolygon edited="0">
                <wp:start x="0" y="0"/>
                <wp:lineTo x="0" y="21374"/>
                <wp:lineTo x="21423" y="21374"/>
                <wp:lineTo x="21423" y="0"/>
                <wp:lineTo x="0" y="0"/>
              </wp:wrapPolygon>
            </wp:wrapTight>
            <wp:docPr id="1" name="Picture 1" descr="Robert David STEELE Viva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David STEELE Viva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62072" cy="2368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4C97">
        <w:rPr>
          <w:rFonts w:ascii="Times New Roman" w:eastAsia="Times New Roman" w:hAnsi="Times New Roman" w:cs="Times New Roman"/>
          <w:b/>
          <w:bCs/>
          <w:sz w:val="24"/>
          <w:szCs w:val="24"/>
        </w:rPr>
        <w:t>ROBERT STEELE:</w:t>
      </w:r>
      <w:r w:rsidRPr="003E4C97">
        <w:rPr>
          <w:rFonts w:ascii="Times New Roman" w:eastAsia="Times New Roman" w:hAnsi="Times New Roman" w:cs="Times New Roman"/>
          <w:sz w:val="24"/>
          <w:szCs w:val="24"/>
        </w:rPr>
        <w:t xml:space="preserve"> This is as close as we can get to a non-violent legal ethical restoration of integrity to our electoral process and how we govern ourselves.  </w:t>
      </w:r>
    </w:p>
    <w:p w:rsidR="00737FBA" w:rsidRPr="00737FBA" w:rsidRDefault="00737FBA" w:rsidP="00574F1B">
      <w:pPr>
        <w:spacing w:after="0" w:line="240" w:lineRule="auto"/>
        <w:rPr>
          <w:rFonts w:ascii="Times New Roman" w:eastAsia="Times New Roman" w:hAnsi="Times New Roman" w:cs="Times New Roman"/>
          <w:sz w:val="16"/>
          <w:szCs w:val="16"/>
        </w:rPr>
      </w:pPr>
    </w:p>
    <w:p w:rsidR="00737FBA" w:rsidRDefault="003E4C97" w:rsidP="00574F1B">
      <w:pPr>
        <w:spacing w:after="0"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 xml:space="preserve">I have done all one man can do to focus on this in an integrated manner.  I have been distressed by the lack of integrity among both the progressive press and the so-called democracy alliances that are committed to the Democratic Party rather than to democracy.  </w:t>
      </w:r>
    </w:p>
    <w:p w:rsidR="00737FBA" w:rsidRPr="00737FBA" w:rsidRDefault="00737FBA" w:rsidP="00574F1B">
      <w:pPr>
        <w:spacing w:after="0" w:line="240" w:lineRule="auto"/>
        <w:rPr>
          <w:rFonts w:ascii="Times New Roman" w:eastAsia="Times New Roman" w:hAnsi="Times New Roman" w:cs="Times New Roman"/>
          <w:sz w:val="16"/>
          <w:szCs w:val="16"/>
        </w:rPr>
      </w:pPr>
    </w:p>
    <w:p w:rsidR="003E4C97" w:rsidRPr="003E4C97" w:rsidRDefault="003E4C97" w:rsidP="00574F1B">
      <w:pPr>
        <w:spacing w:after="0"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sz w:val="24"/>
          <w:szCs w:val="24"/>
        </w:rPr>
        <w:t>This is how I honor my lifetime Oath to defend and protect the US Constitution against all enemies domestic and foreign.</w:t>
      </w:r>
    </w:p>
    <w:p w:rsidR="00574F1B" w:rsidRDefault="00574F1B" w:rsidP="003E4C97">
      <w:pPr>
        <w:spacing w:before="100" w:beforeAutospacing="1" w:after="100" w:afterAutospacing="1" w:line="240" w:lineRule="auto"/>
        <w:rPr>
          <w:rFonts w:ascii="Times New Roman" w:eastAsia="Times New Roman" w:hAnsi="Times New Roman" w:cs="Times New Roman"/>
          <w:b/>
          <w:bCs/>
          <w:sz w:val="24"/>
          <w:szCs w:val="24"/>
        </w:rPr>
      </w:pPr>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lastRenderedPageBreak/>
        <w:t>See Especially:</w:t>
      </w:r>
    </w:p>
    <w:p w:rsidR="003E4C97" w:rsidRPr="003E4C97" w:rsidRDefault="007C10BB" w:rsidP="003E4C97">
      <w:pPr>
        <w:spacing w:before="100" w:beforeAutospacing="1" w:after="100" w:afterAutospacing="1" w:line="240" w:lineRule="auto"/>
        <w:rPr>
          <w:rFonts w:ascii="Times New Roman" w:eastAsia="Times New Roman" w:hAnsi="Times New Roman" w:cs="Times New Roman"/>
          <w:sz w:val="24"/>
          <w:szCs w:val="24"/>
        </w:rPr>
      </w:pPr>
      <w:hyperlink r:id="rId74" w:history="1">
        <w:r w:rsidR="003E4C97" w:rsidRPr="003E4C97">
          <w:rPr>
            <w:rFonts w:ascii="Times New Roman" w:eastAsia="Times New Roman" w:hAnsi="Times New Roman" w:cs="Times New Roman"/>
            <w:color w:val="0000FF"/>
            <w:sz w:val="24"/>
            <w:szCs w:val="24"/>
            <w:u w:val="single"/>
          </w:rPr>
          <w:t>Robert Steele: Death of a Nation — All Crazy, All Black, All Prisoners [Deal with It!]</w:t>
        </w:r>
      </w:hyperlink>
    </w:p>
    <w:p w:rsidR="003E4C97" w:rsidRPr="003E4C97" w:rsidRDefault="007C10BB" w:rsidP="003E4C97">
      <w:pPr>
        <w:spacing w:before="100" w:beforeAutospacing="1" w:after="100" w:afterAutospacing="1" w:line="240" w:lineRule="auto"/>
        <w:rPr>
          <w:rFonts w:ascii="Times New Roman" w:eastAsia="Times New Roman" w:hAnsi="Times New Roman" w:cs="Times New Roman"/>
          <w:sz w:val="24"/>
          <w:szCs w:val="24"/>
        </w:rPr>
      </w:pPr>
      <w:hyperlink r:id="rId75" w:history="1">
        <w:r w:rsidR="003E4C97" w:rsidRPr="003E4C97">
          <w:rPr>
            <w:rFonts w:ascii="Times New Roman" w:eastAsia="Times New Roman" w:hAnsi="Times New Roman" w:cs="Times New Roman"/>
            <w:color w:val="0000FF"/>
            <w:sz w:val="24"/>
            <w:szCs w:val="24"/>
            <w:u w:val="single"/>
          </w:rPr>
          <w:t>Counter-Coup: How Trump Can Win</w:t>
        </w:r>
      </w:hyperlink>
    </w:p>
    <w:p w:rsidR="003E4C97" w:rsidRPr="003E4C97" w:rsidRDefault="007C10BB" w:rsidP="003E4C97">
      <w:pPr>
        <w:spacing w:before="100" w:beforeAutospacing="1" w:after="100" w:afterAutospacing="1" w:line="240" w:lineRule="auto"/>
        <w:rPr>
          <w:rFonts w:ascii="Times New Roman" w:eastAsia="Times New Roman" w:hAnsi="Times New Roman" w:cs="Times New Roman"/>
          <w:sz w:val="24"/>
          <w:szCs w:val="24"/>
        </w:rPr>
      </w:pPr>
      <w:hyperlink r:id="rId76" w:history="1">
        <w:r w:rsidR="003E4C97" w:rsidRPr="003E4C97">
          <w:rPr>
            <w:rFonts w:ascii="Times New Roman" w:eastAsia="Times New Roman" w:hAnsi="Times New Roman" w:cs="Times New Roman"/>
            <w:color w:val="0000FF"/>
            <w:sz w:val="24"/>
            <w:szCs w:val="24"/>
            <w:u w:val="single"/>
          </w:rPr>
          <w:t>On the Seventh Day</w:t>
        </w:r>
      </w:hyperlink>
    </w:p>
    <w:p w:rsidR="003E4C97" w:rsidRPr="003E4C97" w:rsidRDefault="007C10BB" w:rsidP="003E4C97">
      <w:pPr>
        <w:spacing w:before="100" w:beforeAutospacing="1" w:after="100" w:afterAutospacing="1" w:line="240" w:lineRule="auto"/>
        <w:rPr>
          <w:rFonts w:ascii="Times New Roman" w:eastAsia="Times New Roman" w:hAnsi="Times New Roman" w:cs="Times New Roman"/>
          <w:sz w:val="24"/>
          <w:szCs w:val="24"/>
        </w:rPr>
      </w:pPr>
      <w:hyperlink r:id="rId77" w:history="1">
        <w:r w:rsidR="003E4C97" w:rsidRPr="003E4C97">
          <w:rPr>
            <w:rFonts w:ascii="Times New Roman" w:eastAsia="Times New Roman" w:hAnsi="Times New Roman" w:cs="Times New Roman"/>
            <w:color w:val="0000FF"/>
            <w:sz w:val="24"/>
            <w:szCs w:val="24"/>
            <w:u w:val="single"/>
          </w:rPr>
          <w:t>Where is Jesse Ventura When You Need Him?</w:t>
        </w:r>
      </w:hyperlink>
    </w:p>
    <w:p w:rsidR="003E4C97" w:rsidRPr="003E4C97" w:rsidRDefault="003E4C97" w:rsidP="003E4C97">
      <w:pPr>
        <w:spacing w:before="100" w:beforeAutospacing="1" w:after="100" w:afterAutospacing="1" w:line="240" w:lineRule="auto"/>
        <w:rPr>
          <w:rFonts w:ascii="Times New Roman" w:eastAsia="Times New Roman" w:hAnsi="Times New Roman" w:cs="Times New Roman"/>
          <w:sz w:val="24"/>
          <w:szCs w:val="24"/>
        </w:rPr>
      </w:pPr>
      <w:r w:rsidRPr="003E4C97">
        <w:rPr>
          <w:rFonts w:ascii="Times New Roman" w:eastAsia="Times New Roman" w:hAnsi="Times New Roman" w:cs="Times New Roman"/>
          <w:b/>
          <w:bCs/>
          <w:sz w:val="24"/>
          <w:szCs w:val="24"/>
        </w:rPr>
        <w:t>See Also:</w:t>
      </w:r>
    </w:p>
    <w:p w:rsidR="003E4C97" w:rsidRPr="003E4C97" w:rsidRDefault="007C10BB" w:rsidP="003E4C97">
      <w:pPr>
        <w:spacing w:before="100" w:beforeAutospacing="1" w:after="100" w:afterAutospacing="1" w:line="240" w:lineRule="auto"/>
        <w:rPr>
          <w:rFonts w:ascii="Times New Roman" w:eastAsia="Times New Roman" w:hAnsi="Times New Roman" w:cs="Times New Roman"/>
          <w:sz w:val="24"/>
          <w:szCs w:val="24"/>
        </w:rPr>
      </w:pPr>
      <w:hyperlink r:id="rId78" w:history="1">
        <w:r w:rsidR="003E4C97" w:rsidRPr="003E4C97">
          <w:rPr>
            <w:rFonts w:ascii="Times New Roman" w:eastAsia="Times New Roman" w:hAnsi="Times New Roman" w:cs="Times New Roman"/>
            <w:color w:val="0000FF"/>
            <w:sz w:val="24"/>
            <w:szCs w:val="24"/>
            <w:u w:val="single"/>
          </w:rPr>
          <w:t xml:space="preserve">BOOK: </w:t>
        </w:r>
        <w:r w:rsidR="003E4C97" w:rsidRPr="003E4C97">
          <w:rPr>
            <w:rFonts w:ascii="Times New Roman" w:eastAsia="Times New Roman" w:hAnsi="Times New Roman" w:cs="Times New Roman"/>
            <w:i/>
            <w:iCs/>
            <w:color w:val="0000FF"/>
            <w:sz w:val="24"/>
            <w:szCs w:val="24"/>
            <w:u w:val="single"/>
          </w:rPr>
          <w:t>Open Power - Electoral Reform Act of 2015 - Open Source Activist Tool-Kit</w:t>
        </w:r>
      </w:hyperlink>
    </w:p>
    <w:p w:rsidR="003E4C97" w:rsidRPr="003E4C97" w:rsidRDefault="007C10BB" w:rsidP="003E4C97">
      <w:pPr>
        <w:spacing w:before="100" w:beforeAutospacing="1" w:after="100" w:afterAutospacing="1" w:line="240" w:lineRule="auto"/>
        <w:rPr>
          <w:rFonts w:ascii="Times New Roman" w:eastAsia="Times New Roman" w:hAnsi="Times New Roman" w:cs="Times New Roman"/>
          <w:sz w:val="24"/>
          <w:szCs w:val="24"/>
        </w:rPr>
      </w:pPr>
      <w:hyperlink r:id="rId79" w:history="1">
        <w:r w:rsidR="003E4C97" w:rsidRPr="003E4C97">
          <w:rPr>
            <w:rFonts w:ascii="Times New Roman" w:eastAsia="Times New Roman" w:hAnsi="Times New Roman" w:cs="Times New Roman"/>
            <w:color w:val="0000FF"/>
            <w:sz w:val="24"/>
            <w:szCs w:val="24"/>
            <w:u w:val="single"/>
          </w:rPr>
          <w:t>ESSAY: Democracy Lost, with Amazon Book Reviews</w:t>
        </w:r>
      </w:hyperlink>
    </w:p>
    <w:p w:rsidR="003E4C97" w:rsidRPr="003E4C97" w:rsidRDefault="007C10BB" w:rsidP="003E4C97">
      <w:pPr>
        <w:spacing w:before="100" w:beforeAutospacing="1" w:after="100" w:afterAutospacing="1" w:line="240" w:lineRule="auto"/>
        <w:rPr>
          <w:rFonts w:ascii="Times New Roman" w:eastAsia="Times New Roman" w:hAnsi="Times New Roman" w:cs="Times New Roman"/>
          <w:sz w:val="24"/>
          <w:szCs w:val="24"/>
        </w:rPr>
      </w:pPr>
      <w:hyperlink r:id="rId80" w:history="1">
        <w:r w:rsidR="003E4C97" w:rsidRPr="003E4C97">
          <w:rPr>
            <w:rFonts w:ascii="Times New Roman" w:eastAsia="Times New Roman" w:hAnsi="Times New Roman" w:cs="Times New Roman"/>
            <w:color w:val="0000FF"/>
            <w:sz w:val="24"/>
            <w:szCs w:val="24"/>
            <w:u w:val="single"/>
          </w:rPr>
          <w:t>ONLINE: Open Power Electoral Reform @ Phi Beta Iota</w:t>
        </w:r>
      </w:hyperlink>
    </w:p>
    <w:p w:rsidR="00FD58F0" w:rsidRDefault="00FD58F0"/>
    <w:sectPr w:rsidR="00FD58F0" w:rsidSect="003E4C9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BB" w:rsidRDefault="007C10BB" w:rsidP="003E4C97">
      <w:pPr>
        <w:spacing w:after="0" w:line="240" w:lineRule="auto"/>
      </w:pPr>
      <w:r>
        <w:separator/>
      </w:r>
    </w:p>
  </w:endnote>
  <w:endnote w:type="continuationSeparator" w:id="0">
    <w:p w:rsidR="007C10BB" w:rsidRDefault="007C10BB" w:rsidP="003E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73335"/>
      <w:docPartObj>
        <w:docPartGallery w:val="Page Numbers (Bottom of Page)"/>
        <w:docPartUnique/>
      </w:docPartObj>
    </w:sdtPr>
    <w:sdtEndPr/>
    <w:sdtContent>
      <w:sdt>
        <w:sdtPr>
          <w:id w:val="-1669238322"/>
          <w:docPartObj>
            <w:docPartGallery w:val="Page Numbers (Top of Page)"/>
            <w:docPartUnique/>
          </w:docPartObj>
        </w:sdtPr>
        <w:sdtEndPr/>
        <w:sdtContent>
          <w:p w:rsidR="003E4C97" w:rsidRDefault="003E4C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7FB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FBA">
              <w:rPr>
                <w:b/>
                <w:bCs/>
                <w:noProof/>
              </w:rPr>
              <w:t>8</w:t>
            </w:r>
            <w:r>
              <w:rPr>
                <w:b/>
                <w:bCs/>
                <w:sz w:val="24"/>
                <w:szCs w:val="24"/>
              </w:rPr>
              <w:fldChar w:fldCharType="end"/>
            </w:r>
          </w:p>
        </w:sdtContent>
      </w:sdt>
    </w:sdtContent>
  </w:sdt>
  <w:p w:rsidR="003E4C97" w:rsidRDefault="003E4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BB" w:rsidRDefault="007C10BB" w:rsidP="003E4C97">
      <w:pPr>
        <w:spacing w:after="0" w:line="240" w:lineRule="auto"/>
      </w:pPr>
      <w:r>
        <w:separator/>
      </w:r>
    </w:p>
  </w:footnote>
  <w:footnote w:type="continuationSeparator" w:id="0">
    <w:p w:rsidR="007C10BB" w:rsidRDefault="007C10BB" w:rsidP="003E4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7" w:rsidRDefault="003E4C97" w:rsidP="003E4C97">
    <w:pPr>
      <w:pStyle w:val="Header"/>
      <w:jc w:val="center"/>
    </w:pPr>
    <w:r>
      <w:t xml:space="preserve">By Robert Steele </w:t>
    </w:r>
    <w:hyperlink r:id="rId1" w:history="1">
      <w:r w:rsidRPr="00004B7B">
        <w:rPr>
          <w:rStyle w:val="Hyperlink"/>
        </w:rPr>
        <w:t>robert.david.steele.vivas@gmail.com</w:t>
      </w:r>
    </w:hyperlink>
    <w:r>
      <w:t>. Edited by other electoral reform activists.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97"/>
    <w:rsid w:val="0026156E"/>
    <w:rsid w:val="00363212"/>
    <w:rsid w:val="003E4C97"/>
    <w:rsid w:val="00574F1B"/>
    <w:rsid w:val="00737FBA"/>
    <w:rsid w:val="007C10BB"/>
    <w:rsid w:val="00CA03C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97"/>
    <w:rPr>
      <w:rFonts w:ascii="Tahoma" w:hAnsi="Tahoma" w:cs="Tahoma"/>
      <w:sz w:val="16"/>
      <w:szCs w:val="16"/>
    </w:rPr>
  </w:style>
  <w:style w:type="paragraph" w:styleId="Header">
    <w:name w:val="header"/>
    <w:basedOn w:val="Normal"/>
    <w:link w:val="HeaderChar"/>
    <w:uiPriority w:val="99"/>
    <w:unhideWhenUsed/>
    <w:rsid w:val="003E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C97"/>
  </w:style>
  <w:style w:type="paragraph" w:styleId="Footer">
    <w:name w:val="footer"/>
    <w:basedOn w:val="Normal"/>
    <w:link w:val="FooterChar"/>
    <w:uiPriority w:val="99"/>
    <w:unhideWhenUsed/>
    <w:rsid w:val="003E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C97"/>
  </w:style>
  <w:style w:type="character" w:styleId="Hyperlink">
    <w:name w:val="Hyperlink"/>
    <w:basedOn w:val="DefaultParagraphFont"/>
    <w:uiPriority w:val="99"/>
    <w:unhideWhenUsed/>
    <w:rsid w:val="003E4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97"/>
    <w:rPr>
      <w:rFonts w:ascii="Tahoma" w:hAnsi="Tahoma" w:cs="Tahoma"/>
      <w:sz w:val="16"/>
      <w:szCs w:val="16"/>
    </w:rPr>
  </w:style>
  <w:style w:type="paragraph" w:styleId="Header">
    <w:name w:val="header"/>
    <w:basedOn w:val="Normal"/>
    <w:link w:val="HeaderChar"/>
    <w:uiPriority w:val="99"/>
    <w:unhideWhenUsed/>
    <w:rsid w:val="003E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C97"/>
  </w:style>
  <w:style w:type="paragraph" w:styleId="Footer">
    <w:name w:val="footer"/>
    <w:basedOn w:val="Normal"/>
    <w:link w:val="FooterChar"/>
    <w:uiPriority w:val="99"/>
    <w:unhideWhenUsed/>
    <w:rsid w:val="003E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C97"/>
  </w:style>
  <w:style w:type="character" w:styleId="Hyperlink">
    <w:name w:val="Hyperlink"/>
    <w:basedOn w:val="DefaultParagraphFont"/>
    <w:uiPriority w:val="99"/>
    <w:unhideWhenUsed/>
    <w:rsid w:val="003E4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0750">
      <w:bodyDiv w:val="1"/>
      <w:marLeft w:val="0"/>
      <w:marRight w:val="0"/>
      <w:marTop w:val="0"/>
      <w:marBottom w:val="0"/>
      <w:divBdr>
        <w:top w:val="none" w:sz="0" w:space="0" w:color="auto"/>
        <w:left w:val="none" w:sz="0" w:space="0" w:color="auto"/>
        <w:bottom w:val="none" w:sz="0" w:space="0" w:color="auto"/>
        <w:right w:val="none" w:sz="0" w:space="0" w:color="auto"/>
      </w:divBdr>
    </w:div>
    <w:div w:id="839471046">
      <w:bodyDiv w:val="1"/>
      <w:marLeft w:val="0"/>
      <w:marRight w:val="0"/>
      <w:marTop w:val="0"/>
      <w:marBottom w:val="0"/>
      <w:divBdr>
        <w:top w:val="none" w:sz="0" w:space="0" w:color="auto"/>
        <w:left w:val="none" w:sz="0" w:space="0" w:color="auto"/>
        <w:bottom w:val="none" w:sz="0" w:space="0" w:color="auto"/>
        <w:right w:val="none" w:sz="0" w:space="0" w:color="auto"/>
      </w:divBdr>
      <w:divsChild>
        <w:div w:id="182881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uckduckgo.com/?q=Dennis+Kucinich+" TargetMode="External"/><Relationship Id="rId26" Type="http://schemas.openxmlformats.org/officeDocument/2006/relationships/hyperlink" Target="http://duckduckgo.com/?q=Jesse+Ventura" TargetMode="External"/><Relationship Id="rId39" Type="http://schemas.openxmlformats.org/officeDocument/2006/relationships/hyperlink" Target="http://duckduckgo.com/?q=Vint+Cerf" TargetMode="External"/><Relationship Id="rId21" Type="http://schemas.openxmlformats.org/officeDocument/2006/relationships/hyperlink" Target="http://duckduckgo.com/?q=Howard+Dean" TargetMode="External"/><Relationship Id="rId34" Type="http://schemas.openxmlformats.org/officeDocument/2006/relationships/hyperlink" Target="http://duckduckgo.com/?q=Jim+Wallis" TargetMode="External"/><Relationship Id="rId42" Type="http://schemas.openxmlformats.org/officeDocument/2006/relationships/hyperlink" Target="http://duckduckgo.com/?q=David+Abshire" TargetMode="External"/><Relationship Id="rId47" Type="http://schemas.openxmlformats.org/officeDocument/2006/relationships/hyperlink" Target="http://duckduckgo.com/?q=Tony+Zinni" TargetMode="External"/><Relationship Id="rId50" Type="http://schemas.openxmlformats.org/officeDocument/2006/relationships/hyperlink" Target="http://duckduckgo.com/?q=Stephen+Wolfram" TargetMode="External"/><Relationship Id="rId55" Type="http://schemas.openxmlformats.org/officeDocument/2006/relationships/hyperlink" Target="http://duckduckgo.com/?q=Alfred+Eckes" TargetMode="External"/><Relationship Id="rId63" Type="http://schemas.openxmlformats.org/officeDocument/2006/relationships/hyperlink" Target="http://duckduckgo.com/?q=Peggy+Holman" TargetMode="External"/><Relationship Id="rId68" Type="http://schemas.openxmlformats.org/officeDocument/2006/relationships/hyperlink" Target="http://duckduckgo.com/?q=Jim+Rough" TargetMode="External"/><Relationship Id="rId76" Type="http://schemas.openxmlformats.org/officeDocument/2006/relationships/hyperlink" Target="http://www.counterpunch.org/2015/06/12/on-the-seventh-day/" TargetMode="External"/><Relationship Id="rId7" Type="http://schemas.openxmlformats.org/officeDocument/2006/relationships/hyperlink" Target="http://www.phibetaiota.net/2010/11/review-griftopia-bubble-machines-vampire-squids-and-the-long-con-that-is-breaking-america/" TargetMode="External"/><Relationship Id="rId71" Type="http://schemas.openxmlformats.org/officeDocument/2006/relationships/hyperlink" Target="http://duckduckgo.com/?q=Ron+Paul" TargetMode="External"/><Relationship Id="rId2" Type="http://schemas.microsoft.com/office/2007/relationships/stylesWithEffects" Target="stylesWithEffects.xml"/><Relationship Id="rId16" Type="http://schemas.openxmlformats.org/officeDocument/2006/relationships/hyperlink" Target="http://scottpeters.house.gov/" TargetMode="External"/><Relationship Id="rId29" Type="http://schemas.openxmlformats.org/officeDocument/2006/relationships/hyperlink" Target="http://duckduckgo.com/?q=Joan+Claybook+transportation" TargetMode="External"/><Relationship Id="rId11" Type="http://schemas.openxmlformats.org/officeDocument/2006/relationships/hyperlink" Target="https://lessigforpresident.com/the-act/" TargetMode="External"/><Relationship Id="rId24" Type="http://schemas.openxmlformats.org/officeDocument/2006/relationships/hyperlink" Target="http://duckduckgo.com/?q=Herman+Daly" TargetMode="External"/><Relationship Id="rId32" Type="http://schemas.openxmlformats.org/officeDocument/2006/relationships/hyperlink" Target="http://duckduckgo.com/?q=Ron+Paul" TargetMode="External"/><Relationship Id="rId37" Type="http://schemas.openxmlformats.org/officeDocument/2006/relationships/hyperlink" Target="http://duckduckgo.com/?q=Brent+Scowcroft" TargetMode="External"/><Relationship Id="rId40" Type="http://schemas.openxmlformats.org/officeDocument/2006/relationships/hyperlink" Target="http://duckduckgo.com/?q=Joseph+Eugene+Stiglitz" TargetMode="External"/><Relationship Id="rId45" Type="http://schemas.openxmlformats.org/officeDocument/2006/relationships/hyperlink" Target="http://duckduckgo.com/?q=Fidel+Castro" TargetMode="External"/><Relationship Id="rId53" Type="http://schemas.openxmlformats.org/officeDocument/2006/relationships/hyperlink" Target="http://duckduckgo.com/?q=Carol+Mosley+Braun" TargetMode="External"/><Relationship Id="rId58" Type="http://schemas.openxmlformats.org/officeDocument/2006/relationships/hyperlink" Target="http://duckduckgo.com/?q=John+Bogle" TargetMode="External"/><Relationship Id="rId66" Type="http://schemas.openxmlformats.org/officeDocument/2006/relationships/hyperlink" Target="http://duckduckgo.com/?q=Gary+Nolan" TargetMode="External"/><Relationship Id="rId74" Type="http://schemas.openxmlformats.org/officeDocument/2006/relationships/hyperlink" Target="http://www.phibetaiota.net/2015/08/robert-steele-death-of-a-nation-all-crazy-all-black-all-prisoners-deal-with-it/" TargetMode="External"/><Relationship Id="rId79" Type="http://schemas.openxmlformats.org/officeDocument/2006/relationships/hyperlink" Target="http://tinyurl.com/Steele-Reform" TargetMode="External"/><Relationship Id="rId5" Type="http://schemas.openxmlformats.org/officeDocument/2006/relationships/footnotes" Target="footnotes.xml"/><Relationship Id="rId61" Type="http://schemas.openxmlformats.org/officeDocument/2006/relationships/hyperlink" Target="http://duckduckgo.com/?q=David+Gergen" TargetMode="External"/><Relationship Id="rId82" Type="http://schemas.openxmlformats.org/officeDocument/2006/relationships/theme" Target="theme/theme1.xml"/><Relationship Id="rId10" Type="http://schemas.openxmlformats.org/officeDocument/2006/relationships/hyperlink" Target="https://www.freeandequal.org/" TargetMode="External"/><Relationship Id="rId19" Type="http://schemas.openxmlformats.org/officeDocument/2006/relationships/hyperlink" Target="http://duckduckgo.com/?q=Jim+Hightower" TargetMode="External"/><Relationship Id="rId31" Type="http://schemas.openxmlformats.org/officeDocument/2006/relationships/hyperlink" Target="http://duckduckgo.com/?q=Grover+Norquist" TargetMode="External"/><Relationship Id="rId44" Type="http://schemas.openxmlformats.org/officeDocument/2006/relationships/hyperlink" Target="http://duckduckgo.com/?q=Nelson+Mandela" TargetMode="External"/><Relationship Id="rId52" Type="http://schemas.openxmlformats.org/officeDocument/2006/relationships/hyperlink" Target="http://duckduckgo.com/?q=Henry+Seigman" TargetMode="External"/><Relationship Id="rId60" Type="http://schemas.openxmlformats.org/officeDocument/2006/relationships/hyperlink" Target="http://duckduckgo.com/?q=Barbara+Marx+Hubbard" TargetMode="External"/><Relationship Id="rId65" Type="http://schemas.openxmlformats.org/officeDocument/2006/relationships/hyperlink" Target="http://duckduckgo.com/?q=Francis+Moore+Lappe" TargetMode="External"/><Relationship Id="rId73" Type="http://schemas.openxmlformats.org/officeDocument/2006/relationships/image" Target="media/image1.jpeg"/><Relationship Id="rId78" Type="http://schemas.openxmlformats.org/officeDocument/2006/relationships/hyperlink" Target="http://www.amazon.com/exec/obidos/ASIN/B00U0LS9HK/ossnet-2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n.us/2015/06/04/rep-john-delaney-wants-power-elections-heres/" TargetMode="External"/><Relationship Id="rId14" Type="http://schemas.openxmlformats.org/officeDocument/2006/relationships/hyperlink" Target="http://delaney.house.gov/" TargetMode="External"/><Relationship Id="rId22" Type="http://schemas.openxmlformats.org/officeDocument/2006/relationships/hyperlink" Target="http://duckduckgo.com/?q=Steve+McIntosh" TargetMode="External"/><Relationship Id="rId27" Type="http://schemas.openxmlformats.org/officeDocument/2006/relationships/hyperlink" Target="http://duckduckgo.com/?q=Max+Cleland" TargetMode="External"/><Relationship Id="rId30" Type="http://schemas.openxmlformats.org/officeDocument/2006/relationships/hyperlink" Target="http://duckduckgo.com/?q=Felix%20Rohatyn" TargetMode="External"/><Relationship Id="rId35" Type="http://schemas.openxmlformats.org/officeDocument/2006/relationships/hyperlink" Target="http://duckduckgo.com/?q=Jello+Biafra" TargetMode="External"/><Relationship Id="rId43" Type="http://schemas.openxmlformats.org/officeDocument/2006/relationships/hyperlink" Target="http://duckduckgo.com/?q=Lee+Kuan+Yew" TargetMode="External"/><Relationship Id="rId48" Type="http://schemas.openxmlformats.org/officeDocument/2006/relationships/hyperlink" Target="http://duckduckgo.com/?q=Ralph+Nader" TargetMode="External"/><Relationship Id="rId56" Type="http://schemas.openxmlformats.org/officeDocument/2006/relationships/hyperlink" Target="http://www.phibetaiota.net/2010/09/2006/10/review-the-average-american-the-extraordinary-search-for-the-nations-most-ordinary-citizen/" TargetMode="External"/><Relationship Id="rId64" Type="http://schemas.openxmlformats.org/officeDocument/2006/relationships/hyperlink" Target="http://duckduckgo.com/?q=Cynthia+McKinney" TargetMode="External"/><Relationship Id="rId69" Type="http://schemas.openxmlformats.org/officeDocument/2006/relationships/hyperlink" Target="http://duckduckgo.com/?q=peter+schoomaker" TargetMode="External"/><Relationship Id="rId77" Type="http://schemas.openxmlformats.org/officeDocument/2006/relationships/hyperlink" Target="http://www.counterpunch.org/2014/11/20/where-is-jesse-ventura-when-you-need-him/" TargetMode="External"/><Relationship Id="rId8" Type="http://schemas.openxmlformats.org/officeDocument/2006/relationships/hyperlink" Target="http://bigbatusa.org/" TargetMode="External"/><Relationship Id="rId51" Type="http://schemas.openxmlformats.org/officeDocument/2006/relationships/hyperlink" Target="http://duckduckgo.com/Gary_Hart" TargetMode="External"/><Relationship Id="rId72" Type="http://schemas.openxmlformats.org/officeDocument/2006/relationships/hyperlink" Target="http://www.phibetaiota.net/wp-content/uploads/2014/03/Steele-Smiling-HIGH-RES-broad-crop.jpg" TargetMode="External"/><Relationship Id="rId80" Type="http://schemas.openxmlformats.org/officeDocument/2006/relationships/hyperlink" Target="http://tinyurl.com/OpenPowerAl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hadowstats.com" TargetMode="External"/><Relationship Id="rId25" Type="http://schemas.openxmlformats.org/officeDocument/2006/relationships/hyperlink" Target="http://duckduckgo.com/?q=Gordon+Durnil" TargetMode="External"/><Relationship Id="rId33" Type="http://schemas.openxmlformats.org/officeDocument/2006/relationships/hyperlink" Target="http://duckduckgo.com/?q=Michael+Bloomberg" TargetMode="External"/><Relationship Id="rId38" Type="http://schemas.openxmlformats.org/officeDocument/2006/relationships/hyperlink" Target="http://duckduckgo.com/?q=Carol+Dumaine" TargetMode="External"/><Relationship Id="rId46" Type="http://schemas.openxmlformats.org/officeDocument/2006/relationships/hyperlink" Target="http://duckduckgo.com/?q=Newt+Gingrich" TargetMode="External"/><Relationship Id="rId59" Type="http://schemas.openxmlformats.org/officeDocument/2006/relationships/hyperlink" Target="http://duckduckgo.com/?q=Alex+Cockburn" TargetMode="External"/><Relationship Id="rId67" Type="http://schemas.openxmlformats.org/officeDocument/2006/relationships/hyperlink" Target="http://duckduckgo.com/?q=Sarah+Palin" TargetMode="External"/><Relationship Id="rId20" Type="http://schemas.openxmlformats.org/officeDocument/2006/relationships/hyperlink" Target="http://duckduckgo.com/?q=William+J.+Cosgrove+water" TargetMode="External"/><Relationship Id="rId41" Type="http://schemas.openxmlformats.org/officeDocument/2006/relationships/hyperlink" Target="http://duckduckgo.com/?q=Lawrence+Lessig" TargetMode="External"/><Relationship Id="rId54" Type="http://schemas.openxmlformats.org/officeDocument/2006/relationships/hyperlink" Target="http://duckduckgo.com/?q=Clyde+Prestowitz" TargetMode="External"/><Relationship Id="rId62" Type="http://schemas.openxmlformats.org/officeDocument/2006/relationships/hyperlink" Target="http://duckduckgo.com/?q=William+Greider" TargetMode="External"/><Relationship Id="rId70" Type="http://schemas.openxmlformats.org/officeDocument/2006/relationships/hyperlink" Target="http://duckduckgo.com/?q=Al+Sharpton" TargetMode="External"/><Relationship Id="rId75" Type="http://schemas.openxmlformats.org/officeDocument/2006/relationships/hyperlink" Target="http://www.counterpunch.org/2015/08/14/counter-coup-how-trump-can-w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olis.house.gov/" TargetMode="External"/><Relationship Id="rId23" Type="http://schemas.openxmlformats.org/officeDocument/2006/relationships/hyperlink" Target="http://duckduckgo.com/?q=Robert+Costanza" TargetMode="External"/><Relationship Id="rId28" Type="http://schemas.openxmlformats.org/officeDocument/2006/relationships/hyperlink" Target="http://duckduckgo.com/?q=Derek+Bok" TargetMode="External"/><Relationship Id="rId36" Type="http://schemas.openxmlformats.org/officeDocument/2006/relationships/hyperlink" Target="http://duckduckgo.com/?q=John+Taylor+Gatto" TargetMode="External"/><Relationship Id="rId49" Type="http://schemas.openxmlformats.org/officeDocument/2006/relationships/hyperlink" Target="http://duckduckgo.com/?q=Rudi+Guliani+" TargetMode="External"/><Relationship Id="rId57" Type="http://schemas.openxmlformats.org/officeDocument/2006/relationships/hyperlink" Target="http://duckduckgo.com/?q=Tom+Atle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obert.david.steele.vi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2015-09-13T14:25:00Z</dcterms:created>
  <dcterms:modified xsi:type="dcterms:W3CDTF">2015-09-13T14:25:00Z</dcterms:modified>
</cp:coreProperties>
</file>