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E" w:rsidRDefault="00E90C88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备忘录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/>
          <w:sz w:val="28"/>
          <w:szCs w:val="28"/>
          <w:lang w:eastAsia="zh-CN"/>
        </w:rPr>
        <w:t>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美利坚合众国副总统</w:t>
      </w:r>
    </w:p>
    <w:p w:rsidR="0015352E" w:rsidRDefault="00E90C88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>美国国务卿</w:t>
      </w:r>
    </w:p>
    <w:p w:rsidR="0015352E" w:rsidRDefault="00E90C88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>美国国防部长</w:t>
      </w:r>
    </w:p>
    <w:p w:rsidR="0015352E" w:rsidRDefault="00E90C88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>管理与预算局主任</w:t>
      </w:r>
    </w:p>
    <w:p w:rsidR="0015352E" w:rsidRDefault="00E90C88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 xml:space="preserve">        </w:t>
      </w:r>
      <w:r>
        <w:rPr>
          <w:rFonts w:ascii="Times New Roman" w:eastAsia="SimSun" w:hAnsi="Times New Roman"/>
          <w:sz w:val="28"/>
          <w:szCs w:val="28"/>
          <w:lang w:eastAsia="zh-CN"/>
        </w:rPr>
        <w:t>美国国际发展机构主管</w:t>
      </w:r>
    </w:p>
    <w:p w:rsidR="0015352E" w:rsidRDefault="0015352E">
      <w:pPr>
        <w:pStyle w:val="ListParagraph1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主题</w:t>
      </w:r>
      <w:r>
        <w:rPr>
          <w:rFonts w:ascii="Times New Roman" w:eastAsia="SimSun" w:hAnsi="Times New Roman"/>
          <w:sz w:val="28"/>
          <w:szCs w:val="28"/>
          <w:lang w:eastAsia="zh-CN"/>
        </w:rPr>
        <w:t>：支持美国总统对</w:t>
      </w:r>
      <w:r>
        <w:rPr>
          <w:rFonts w:ascii="Times New Roman" w:eastAsia="SimSun" w:hAnsi="Times New Roman"/>
          <w:sz w:val="28"/>
          <w:szCs w:val="28"/>
          <w:lang w:eastAsia="zh-CN"/>
        </w:rPr>
        <w:t>2015</w:t>
      </w:r>
      <w:r>
        <w:rPr>
          <w:rFonts w:ascii="Times New Roman" w:eastAsia="SimSun" w:hAnsi="Times New Roman"/>
          <w:sz w:val="28"/>
          <w:szCs w:val="28"/>
          <w:lang w:eastAsia="zh-CN"/>
        </w:rPr>
        <w:t>年国防、外交及发展创新的关注，包括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开源（科技）机构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 w:hint="eastAsia"/>
          <w:sz w:val="28"/>
          <w:szCs w:val="28"/>
          <w:lang w:eastAsia="zh-CN"/>
        </w:rPr>
        <w:t>（</w:t>
      </w:r>
      <w:r>
        <w:rPr>
          <w:rFonts w:ascii="Times New Roman" w:hAnsi="Times New Roman"/>
          <w:sz w:val="28"/>
          <w:szCs w:val="28"/>
        </w:rPr>
        <w:t>Open Source</w:t>
      </w:r>
      <w:r>
        <w:rPr>
          <w:rFonts w:ascii="Times New Roman" w:hAnsi="Times New Roman"/>
          <w:sz w:val="28"/>
          <w:szCs w:val="28"/>
        </w:rPr>
        <w:t xml:space="preserve"> (Technologies) Agency</w:t>
      </w:r>
      <w:r>
        <w:rPr>
          <w:rFonts w:ascii="Times New Roman" w:eastAsia="SimSun" w:hAnsi="Times New Roman"/>
          <w:sz w:val="28"/>
          <w:szCs w:val="28"/>
          <w:lang w:eastAsia="zh-CN"/>
        </w:rPr>
        <w:t>）、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数字沙漠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/>
          <w:sz w:val="28"/>
          <w:szCs w:val="28"/>
          <w:lang w:eastAsia="zh-CN"/>
        </w:rPr>
        <w:t>（</w:t>
      </w:r>
      <w:r>
        <w:rPr>
          <w:rFonts w:ascii="Times New Roman" w:eastAsia="SimSun" w:hAnsi="Times New Roman"/>
          <w:sz w:val="28"/>
          <w:szCs w:val="28"/>
          <w:lang w:eastAsia="zh-CN"/>
        </w:rPr>
        <w:t>Digital Deserts</w:t>
      </w:r>
      <w:r>
        <w:rPr>
          <w:rFonts w:ascii="Times New Roman" w:eastAsia="SimSun" w:hAnsi="Times New Roman"/>
          <w:sz w:val="28"/>
          <w:szCs w:val="28"/>
          <w:lang w:eastAsia="zh-CN"/>
        </w:rPr>
        <w:t>）及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全球稳定</w:t>
      </w:r>
      <w:r>
        <w:rPr>
          <w:rFonts w:ascii="Times New Roman" w:eastAsia="SimSun" w:hAnsi="Times New Roman"/>
          <w:sz w:val="28"/>
          <w:szCs w:val="28"/>
          <w:lang w:eastAsia="zh-CN"/>
        </w:rPr>
        <w:t>”(Global Stabilization</w:t>
      </w:r>
      <w:r>
        <w:rPr>
          <w:rFonts w:ascii="Times New Roman" w:eastAsia="SimSun" w:hAnsi="Times New Roman"/>
          <w:sz w:val="28"/>
          <w:szCs w:val="28"/>
          <w:lang w:eastAsia="zh-CN"/>
        </w:rPr>
        <w:t>）</w:t>
      </w:r>
    </w:p>
    <w:p w:rsidR="0015352E" w:rsidRDefault="0015352E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国防部长</w:t>
      </w:r>
      <w:r>
        <w:rPr>
          <w:rFonts w:ascii="Times New Roman" w:eastAsia="SimSun" w:hAnsi="Times New Roman"/>
          <w:sz w:val="28"/>
          <w:szCs w:val="28"/>
          <w:lang w:eastAsia="zh-CN"/>
        </w:rPr>
        <w:t>2015</w:t>
      </w:r>
      <w:r>
        <w:rPr>
          <w:rFonts w:ascii="Times New Roman" w:eastAsia="SimSun" w:hAnsi="Times New Roman"/>
          <w:sz w:val="28"/>
          <w:szCs w:val="28"/>
          <w:lang w:eastAsia="zh-CN"/>
        </w:rPr>
        <w:t>年</w:t>
      </w: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>
        <w:rPr>
          <w:rFonts w:ascii="Times New Roman" w:eastAsia="SimSun" w:hAnsi="Times New Roman"/>
          <w:sz w:val="28"/>
          <w:szCs w:val="28"/>
          <w:lang w:eastAsia="zh-CN"/>
        </w:rPr>
        <w:t>月</w:t>
      </w:r>
      <w:r>
        <w:rPr>
          <w:rFonts w:ascii="Times New Roman" w:eastAsia="SimSun" w:hAnsi="Times New Roman"/>
          <w:sz w:val="28"/>
          <w:szCs w:val="28"/>
          <w:lang w:eastAsia="zh-CN"/>
        </w:rPr>
        <w:t>11</w:t>
      </w:r>
      <w:r>
        <w:rPr>
          <w:rFonts w:ascii="Times New Roman" w:eastAsia="SimSun" w:hAnsi="Times New Roman"/>
          <w:sz w:val="28"/>
          <w:szCs w:val="28"/>
          <w:lang w:eastAsia="zh-CN"/>
        </w:rPr>
        <w:t>日呼吁将国防、外交及发展目标和科技创新相结合，在这一呼吁的启发下，有人提议建立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开源（科技）机构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/>
          <w:sz w:val="28"/>
          <w:szCs w:val="28"/>
          <w:lang w:eastAsia="zh-CN"/>
        </w:rPr>
        <w:t>。在过去的</w:t>
      </w:r>
      <w:r>
        <w:rPr>
          <w:rFonts w:ascii="Times New Roman" w:eastAsia="SimSun" w:hAnsi="Times New Roman"/>
          <w:sz w:val="28"/>
          <w:szCs w:val="28"/>
          <w:lang w:eastAsia="zh-CN"/>
        </w:rPr>
        <w:t>15</w:t>
      </w:r>
      <w:r>
        <w:rPr>
          <w:rFonts w:ascii="Times New Roman" w:eastAsia="SimSun" w:hAnsi="Times New Roman"/>
          <w:sz w:val="28"/>
          <w:szCs w:val="28"/>
          <w:lang w:eastAsia="zh-CN"/>
        </w:rPr>
        <w:t>年中，建立该机构的提议曾在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管理与预算局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/>
          <w:sz w:val="28"/>
          <w:szCs w:val="28"/>
          <w:lang w:eastAsia="zh-CN"/>
        </w:rPr>
        <w:t>进行过两次讨论，现在该机构被提议为一个综合性的创新引擎，以解决以下</w:t>
      </w: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>
        <w:rPr>
          <w:rFonts w:ascii="Times New Roman" w:eastAsia="SimSun" w:hAnsi="Times New Roman"/>
          <w:sz w:val="28"/>
          <w:szCs w:val="28"/>
          <w:lang w:eastAsia="zh-CN"/>
        </w:rPr>
        <w:t>组不同的开源科技问题：开放数据</w:t>
      </w:r>
      <w:r>
        <w:rPr>
          <w:rFonts w:ascii="Times New Roman" w:eastAsia="SimSun" w:hAnsi="Times New Roman"/>
          <w:sz w:val="28"/>
          <w:szCs w:val="28"/>
          <w:lang w:eastAsia="zh-CN"/>
        </w:rPr>
        <w:t>(Open Data)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、开放基础设施</w:t>
      </w:r>
      <w:r>
        <w:rPr>
          <w:rFonts w:ascii="Times New Roman" w:eastAsia="SimSun" w:hAnsi="Times New Roman"/>
          <w:sz w:val="28"/>
          <w:szCs w:val="28"/>
          <w:lang w:eastAsia="zh-CN"/>
        </w:rPr>
        <w:t>(Open Infrastructures</w:t>
      </w:r>
      <w:r>
        <w:rPr>
          <w:rFonts w:ascii="Times New Roman" w:eastAsia="SimSun" w:hAnsi="Times New Roman"/>
          <w:sz w:val="28"/>
          <w:szCs w:val="28"/>
          <w:lang w:eastAsia="zh-CN"/>
        </w:rPr>
        <w:t>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、开放供给</w:t>
      </w:r>
      <w:r>
        <w:rPr>
          <w:rFonts w:ascii="Times New Roman" w:eastAsia="SimSun" w:hAnsi="Times New Roman"/>
          <w:sz w:val="28"/>
          <w:szCs w:val="28"/>
          <w:lang w:eastAsia="zh-CN"/>
        </w:rPr>
        <w:t>(Open Provisioning)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、开放管理</w:t>
      </w:r>
      <w:r>
        <w:rPr>
          <w:rFonts w:ascii="Times New Roman" w:eastAsia="SimSun" w:hAnsi="Times New Roman"/>
          <w:sz w:val="28"/>
          <w:szCs w:val="28"/>
          <w:lang w:eastAsia="zh-CN"/>
        </w:rPr>
        <w:t>(Open Governance)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、开放决策支持</w:t>
      </w:r>
      <w:r>
        <w:rPr>
          <w:rFonts w:ascii="Times New Roman" w:eastAsia="SimSun" w:hAnsi="Times New Roman"/>
          <w:sz w:val="28"/>
          <w:szCs w:val="28"/>
          <w:lang w:eastAsia="zh-CN"/>
        </w:rPr>
        <w:t>(Open Decision-Support)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、开放软件</w:t>
      </w:r>
      <w:r>
        <w:rPr>
          <w:rFonts w:ascii="Times New Roman" w:eastAsia="SimSun" w:hAnsi="Times New Roman"/>
          <w:sz w:val="28"/>
          <w:szCs w:val="28"/>
          <w:lang w:eastAsia="zh-CN"/>
        </w:rPr>
        <w:t>(Open Software)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、开放卫生健康</w:t>
      </w:r>
      <w:r>
        <w:rPr>
          <w:rFonts w:ascii="Times New Roman" w:eastAsia="SimSun" w:hAnsi="Times New Roman"/>
          <w:sz w:val="28"/>
          <w:szCs w:val="28"/>
          <w:lang w:eastAsia="zh-CN"/>
        </w:rPr>
        <w:t>(Open Health)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、开放制造</w:t>
      </w:r>
      <w:r>
        <w:rPr>
          <w:rFonts w:ascii="Times New Roman" w:eastAsia="SimSun" w:hAnsi="Times New Roman"/>
          <w:sz w:val="28"/>
          <w:szCs w:val="28"/>
          <w:lang w:eastAsia="zh-CN"/>
        </w:rPr>
        <w:t>(Open Manufacturing)</w:t>
      </w:r>
      <w:r>
        <w:rPr>
          <w:rFonts w:ascii="Times New Roman" w:eastAsia="SimSun" w:hAnsi="Times New Roman"/>
          <w:sz w:val="28"/>
          <w:szCs w:val="28"/>
          <w:lang w:eastAsia="zh-CN"/>
        </w:rPr>
        <w:t>、开放空间</w:t>
      </w:r>
      <w:r>
        <w:rPr>
          <w:rFonts w:ascii="Times New Roman" w:eastAsia="SimSun" w:hAnsi="Times New Roman"/>
          <w:sz w:val="28"/>
          <w:szCs w:val="28"/>
          <w:lang w:eastAsia="zh-CN"/>
        </w:rPr>
        <w:t>(Open Space)</w:t>
      </w:r>
      <w:r>
        <w:rPr>
          <w:rFonts w:ascii="Times New Roman" w:eastAsia="SimSun" w:hAnsi="Times New Roman"/>
          <w:sz w:val="28"/>
          <w:szCs w:val="28"/>
          <w:lang w:eastAsia="zh-CN"/>
        </w:rPr>
        <w:t>。</w:t>
      </w:r>
    </w:p>
    <w:p w:rsidR="0015352E" w:rsidRDefault="0015352E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问题</w:t>
      </w:r>
      <w:r>
        <w:rPr>
          <w:rFonts w:ascii="Times New Roman" w:eastAsia="SimSun" w:hAnsi="Times New Roman"/>
          <w:sz w:val="28"/>
          <w:szCs w:val="28"/>
          <w:lang w:eastAsia="zh-CN"/>
        </w:rPr>
        <w:t>：从根本层面上来说，国防、外交和发展所面临的共同挑战是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数字沙漠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/>
          <w:sz w:val="28"/>
          <w:szCs w:val="28"/>
          <w:lang w:eastAsia="zh-CN"/>
        </w:rPr>
        <w:t>，这恰恰也是能源、水源及食物匮乏所面临的问题，正是这一问题才导致了非法移民，包括罪犯和恐怖分子。</w:t>
      </w:r>
    </w:p>
    <w:p w:rsidR="0015352E" w:rsidRDefault="0015352E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16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从中间层面来说，我</w:t>
      </w:r>
      <w:r>
        <w:rPr>
          <w:rFonts w:ascii="Times New Roman" w:eastAsia="SimSun" w:hAnsi="Times New Roman"/>
          <w:sz w:val="28"/>
          <w:szCs w:val="28"/>
          <w:lang w:eastAsia="zh-CN"/>
        </w:rPr>
        <w:t>们的国防、外交和发展方面的努力无法发挥其全部潜力，无论是在我国政府统治的范围内还是在国际上，其原因是缺乏可负担的、可内部操作的、安全而又可分级的信息共享及意义构建工具，没有这些工具就无法把整体分析学、真实成本经济学和开源一切工程运用到人类所面临的</w:t>
      </w: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r>
        <w:rPr>
          <w:rFonts w:ascii="Times New Roman" w:eastAsia="SimSun" w:hAnsi="Times New Roman"/>
          <w:sz w:val="28"/>
          <w:szCs w:val="28"/>
          <w:lang w:eastAsia="zh-CN"/>
        </w:rPr>
        <w:t>项顶级威胁</w:t>
      </w:r>
      <w:r>
        <w:rPr>
          <w:rFonts w:ascii="Times New Roman" w:eastAsia="SimSun" w:hAnsi="Times New Roman"/>
          <w:sz w:val="28"/>
          <w:szCs w:val="28"/>
          <w:lang w:eastAsia="zh-CN"/>
        </w:rPr>
        <w:t>(01</w:t>
      </w:r>
      <w:r>
        <w:rPr>
          <w:rFonts w:ascii="Times New Roman" w:eastAsia="SimSun" w:hAnsi="Times New Roman"/>
          <w:sz w:val="28"/>
          <w:szCs w:val="28"/>
          <w:lang w:eastAsia="zh-CN"/>
        </w:rPr>
        <w:t>贫困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02</w:t>
      </w:r>
      <w:r>
        <w:rPr>
          <w:rFonts w:ascii="Times New Roman" w:eastAsia="SimSun" w:hAnsi="Times New Roman"/>
          <w:sz w:val="28"/>
          <w:szCs w:val="28"/>
          <w:lang w:eastAsia="zh-CN"/>
        </w:rPr>
        <w:t>传染病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03 </w:t>
      </w:r>
      <w:r>
        <w:rPr>
          <w:rFonts w:ascii="Times New Roman" w:eastAsia="SimSun" w:hAnsi="Times New Roman"/>
          <w:sz w:val="28"/>
          <w:szCs w:val="28"/>
          <w:lang w:eastAsia="zh-CN"/>
        </w:rPr>
        <w:t>环境退化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04 </w:t>
      </w:r>
      <w:r>
        <w:rPr>
          <w:rFonts w:ascii="Times New Roman" w:eastAsia="SimSun" w:hAnsi="Times New Roman"/>
          <w:sz w:val="28"/>
          <w:szCs w:val="28"/>
          <w:lang w:eastAsia="zh-CN"/>
        </w:rPr>
        <w:t>国内冲突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05 </w:t>
      </w:r>
      <w:r>
        <w:rPr>
          <w:rFonts w:ascii="Times New Roman" w:eastAsia="SimSun" w:hAnsi="Times New Roman"/>
          <w:sz w:val="28"/>
          <w:szCs w:val="28"/>
          <w:lang w:eastAsia="zh-CN"/>
        </w:rPr>
        <w:t>内战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06 </w:t>
      </w:r>
      <w:r>
        <w:rPr>
          <w:rFonts w:ascii="Times New Roman" w:eastAsia="SimSun" w:hAnsi="Times New Roman"/>
          <w:sz w:val="28"/>
          <w:szCs w:val="28"/>
          <w:lang w:eastAsia="zh-CN"/>
        </w:rPr>
        <w:t>种族灭绝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07 </w:t>
      </w:r>
      <w:r>
        <w:rPr>
          <w:rFonts w:ascii="Times New Roman" w:eastAsia="SimSun" w:hAnsi="Times New Roman"/>
          <w:sz w:val="28"/>
          <w:szCs w:val="28"/>
          <w:lang w:eastAsia="zh-CN"/>
        </w:rPr>
        <w:t>其他暴行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08 </w:t>
      </w:r>
      <w:r>
        <w:rPr>
          <w:rFonts w:ascii="Times New Roman" w:eastAsia="SimSun" w:hAnsi="Times New Roman"/>
          <w:sz w:val="28"/>
          <w:szCs w:val="28"/>
          <w:lang w:eastAsia="zh-CN"/>
        </w:rPr>
        <w:t>核扩散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09</w:t>
      </w:r>
      <w:r>
        <w:rPr>
          <w:rFonts w:ascii="Times New Roman" w:eastAsia="SimSun" w:hAnsi="Times New Roman"/>
          <w:sz w:val="28"/>
          <w:szCs w:val="28"/>
          <w:lang w:eastAsia="zh-CN"/>
        </w:rPr>
        <w:t>恐怖主义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10 </w:t>
      </w:r>
      <w:r>
        <w:rPr>
          <w:rFonts w:ascii="Times New Roman" w:eastAsia="SimSun" w:hAnsi="Times New Roman"/>
          <w:sz w:val="28"/>
          <w:szCs w:val="28"/>
          <w:lang w:eastAsia="zh-CN"/>
        </w:rPr>
        <w:t>跨国犯罪）。</w:t>
      </w:r>
    </w:p>
    <w:p w:rsidR="0015352E" w:rsidRDefault="0015352E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从战略层面来讲，尽管在可持续发展目标及相关的美国举措方面我们有一些奇思妙想，但现实是单单只有这些遥远的许诺是不够的，而且也常常无法实现。而且，目前的发展范式内部充斥着官僚主义，缺乏责任性和连贯性，所以根本无法担此重任</w:t>
      </w:r>
      <w:r>
        <w:rPr>
          <w:rFonts w:ascii="Times New Roman" w:eastAsia="SimSun" w:hAnsi="Times New Roman"/>
          <w:sz w:val="28"/>
          <w:szCs w:val="28"/>
          <w:lang w:eastAsia="zh-CN"/>
        </w:rPr>
        <w:t>——</w:t>
      </w:r>
      <w:r>
        <w:rPr>
          <w:rFonts w:ascii="Times New Roman" w:eastAsia="SimSun" w:hAnsi="Times New Roman"/>
          <w:sz w:val="28"/>
          <w:szCs w:val="28"/>
          <w:lang w:eastAsia="zh-CN"/>
        </w:rPr>
        <w:t>实际到达最底层的资金都不到</w:t>
      </w:r>
      <w:r>
        <w:rPr>
          <w:rFonts w:ascii="Times New Roman" w:eastAsia="SimSun" w:hAnsi="Times New Roman"/>
          <w:sz w:val="28"/>
          <w:szCs w:val="28"/>
          <w:lang w:eastAsia="zh-CN"/>
        </w:rPr>
        <w:t>20%</w:t>
      </w:r>
      <w:r>
        <w:rPr>
          <w:rFonts w:ascii="Times New Roman" w:eastAsia="SimSun" w:hAnsi="Times New Roman"/>
          <w:sz w:val="28"/>
          <w:szCs w:val="28"/>
          <w:lang w:eastAsia="zh-CN"/>
        </w:rPr>
        <w:t>，经常是少至</w:t>
      </w:r>
      <w:r>
        <w:rPr>
          <w:rFonts w:ascii="Times New Roman" w:eastAsia="SimSun" w:hAnsi="Times New Roman"/>
          <w:sz w:val="28"/>
          <w:szCs w:val="28"/>
          <w:lang w:eastAsia="zh-CN"/>
        </w:rPr>
        <w:t>1%</w:t>
      </w:r>
      <w:r>
        <w:rPr>
          <w:rFonts w:ascii="Times New Roman" w:eastAsia="SimSun" w:hAnsi="Times New Roman"/>
          <w:sz w:val="28"/>
          <w:szCs w:val="28"/>
          <w:lang w:eastAsia="zh-CN"/>
        </w:rPr>
        <w:t>。目前的工业化科学范式令人无法负担，且无法内部操作，所以无法通过分级的方式来及时解决</w:t>
      </w:r>
      <w:r>
        <w:rPr>
          <w:rFonts w:ascii="Times New Roman" w:eastAsia="SimSun" w:hAnsi="Times New Roman"/>
          <w:sz w:val="28"/>
          <w:szCs w:val="28"/>
          <w:lang w:eastAsia="zh-CN"/>
        </w:rPr>
        <w:t>50</w:t>
      </w:r>
      <w:r>
        <w:rPr>
          <w:rFonts w:ascii="Times New Roman" w:eastAsia="SimSun" w:hAnsi="Times New Roman"/>
          <w:sz w:val="28"/>
          <w:szCs w:val="28"/>
          <w:lang w:eastAsia="zh-CN"/>
        </w:rPr>
        <w:t>亿穷人的需求从而避免气候变化的崩溃。这使得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今天的非法移民看起来就像是一条溪流</w:t>
      </w:r>
      <w:r>
        <w:rPr>
          <w:rFonts w:ascii="Times New Roman" w:eastAsia="SimSun" w:hAnsi="Times New Roman"/>
          <w:sz w:val="28"/>
          <w:szCs w:val="28"/>
          <w:lang w:eastAsia="zh-CN"/>
        </w:rPr>
        <w:t>——</w:t>
      </w:r>
      <w:r>
        <w:rPr>
          <w:rFonts w:ascii="Times New Roman" w:eastAsia="SimSun" w:hAnsi="Times New Roman"/>
          <w:sz w:val="28"/>
          <w:szCs w:val="28"/>
          <w:lang w:eastAsia="zh-CN"/>
        </w:rPr>
        <w:t>我们想象着数以千万的人背井离乡，向北迁移</w:t>
      </w:r>
      <w:r>
        <w:rPr>
          <w:rFonts w:ascii="Times New Roman" w:eastAsia="SimSun" w:hAnsi="Times New Roman"/>
          <w:sz w:val="28"/>
          <w:szCs w:val="28"/>
          <w:lang w:eastAsia="zh-CN"/>
        </w:rPr>
        <w:t>——</w:t>
      </w:r>
      <w:r>
        <w:rPr>
          <w:rFonts w:ascii="Times New Roman" w:eastAsia="SimSun" w:hAnsi="Times New Roman"/>
          <w:sz w:val="28"/>
          <w:szCs w:val="28"/>
          <w:lang w:eastAsia="zh-CN"/>
        </w:rPr>
        <w:t>他们中的许多充满暴力</w:t>
      </w:r>
      <w:r>
        <w:rPr>
          <w:rFonts w:ascii="Times New Roman" w:eastAsia="SimSun" w:hAnsi="Times New Roman"/>
          <w:sz w:val="28"/>
          <w:szCs w:val="28"/>
          <w:lang w:eastAsia="zh-CN"/>
        </w:rPr>
        <w:t>——</w:t>
      </w:r>
      <w:r>
        <w:rPr>
          <w:rFonts w:ascii="Times New Roman" w:eastAsia="SimSun" w:hAnsi="Times New Roman"/>
          <w:sz w:val="28"/>
          <w:szCs w:val="28"/>
          <w:lang w:eastAsia="zh-CN"/>
        </w:rPr>
        <w:t>在未来，</w:t>
      </w:r>
      <w:r>
        <w:rPr>
          <w:rFonts w:ascii="Times New Roman" w:eastAsia="SimSun" w:hAnsi="Times New Roman"/>
          <w:sz w:val="28"/>
          <w:szCs w:val="28"/>
          <w:lang w:eastAsia="zh-CN"/>
        </w:rPr>
        <w:t>国防、外交、发展这三个方面的剧烈变化自然是空中楼阁。</w:t>
      </w:r>
    </w:p>
    <w:p w:rsidR="0015352E" w:rsidRDefault="0015352E">
      <w:pPr>
        <w:pStyle w:val="NormalWeb"/>
        <w:tabs>
          <w:tab w:val="left" w:pos="7144"/>
        </w:tabs>
        <w:spacing w:before="0" w:beforeAutospacing="0" w:after="0" w:afterAutospacing="0"/>
        <w:rPr>
          <w:rFonts w:eastAsia="SimSun"/>
          <w:b/>
          <w:bCs/>
          <w:sz w:val="28"/>
          <w:szCs w:val="28"/>
          <w:lang w:eastAsia="zh-CN"/>
        </w:rPr>
      </w:pPr>
    </w:p>
    <w:p w:rsidR="0015352E" w:rsidRDefault="00E90C88">
      <w:pPr>
        <w:pStyle w:val="NormalWeb"/>
        <w:tabs>
          <w:tab w:val="left" w:pos="7144"/>
        </w:tabs>
        <w:spacing w:before="0" w:beforeAutospacing="0" w:after="0" w:afterAutospacing="0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观点</w:t>
      </w:r>
      <w:r>
        <w:rPr>
          <w:rFonts w:eastAsia="SimSun"/>
          <w:sz w:val="28"/>
          <w:szCs w:val="28"/>
          <w:lang w:eastAsia="zh-CN"/>
        </w:rPr>
        <w:t>：在国防部的资助和外交部的支持下，建立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开源（科技）机构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，将政府和跨国信息分享及意义构建结合，实施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数字马歇尔计划</w:t>
      </w:r>
      <w:r>
        <w:rPr>
          <w:rFonts w:eastAsia="SimSun"/>
          <w:sz w:val="28"/>
          <w:szCs w:val="28"/>
          <w:lang w:eastAsia="zh-CN"/>
        </w:rPr>
        <w:t>”——</w:t>
      </w:r>
      <w:r>
        <w:rPr>
          <w:rFonts w:eastAsia="SimSun"/>
          <w:sz w:val="28"/>
          <w:szCs w:val="28"/>
          <w:lang w:eastAsia="zh-CN"/>
        </w:rPr>
        <w:t>这一计划强调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开源供给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（能源、水源、住所、事物）及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开放基础设施</w:t>
      </w:r>
      <w:r>
        <w:rPr>
          <w:rFonts w:eastAsia="SimSun"/>
          <w:sz w:val="28"/>
          <w:szCs w:val="28"/>
          <w:lang w:eastAsia="zh-CN"/>
        </w:rPr>
        <w:t>”——</w:t>
      </w:r>
      <w:r>
        <w:rPr>
          <w:rFonts w:eastAsia="SimSun"/>
          <w:sz w:val="28"/>
          <w:szCs w:val="28"/>
          <w:lang w:eastAsia="zh-CN"/>
        </w:rPr>
        <w:t>这样一来，我们就能够迅速地实现创新飞跃，从而实现地区层面及全球层面的稳定和重构。这一观点直接响应了过去的国防指导方针及美国</w:t>
      </w:r>
      <w:r>
        <w:rPr>
          <w:rFonts w:eastAsia="SimSun"/>
          <w:sz w:val="28"/>
          <w:szCs w:val="28"/>
          <w:lang w:eastAsia="zh-CN"/>
        </w:rPr>
        <w:t>2014-2017</w:t>
      </w:r>
      <w:r>
        <w:rPr>
          <w:rFonts w:eastAsia="SimSun"/>
          <w:sz w:val="28"/>
          <w:szCs w:val="28"/>
          <w:lang w:eastAsia="zh-CN"/>
        </w:rPr>
        <w:t>年战略发展计划，特别是该计划中的目标</w:t>
      </w:r>
      <w:r>
        <w:rPr>
          <w:rFonts w:eastAsia="SimSun"/>
          <w:sz w:val="28"/>
          <w:szCs w:val="28"/>
          <w:lang w:eastAsia="zh-CN"/>
        </w:rPr>
        <w:t>1.2</w:t>
      </w:r>
      <w:r>
        <w:rPr>
          <w:rFonts w:eastAsia="SimSun"/>
          <w:sz w:val="28"/>
          <w:szCs w:val="28"/>
          <w:lang w:eastAsia="zh-CN"/>
        </w:rPr>
        <w:t>（实现全面经济增长，减少极度贫困，改善食物安全）、目标</w:t>
      </w:r>
      <w:r>
        <w:rPr>
          <w:rFonts w:eastAsia="SimSun"/>
          <w:sz w:val="28"/>
          <w:szCs w:val="28"/>
          <w:lang w:eastAsia="zh-CN"/>
        </w:rPr>
        <w:t>3.2</w:t>
      </w:r>
      <w:r>
        <w:rPr>
          <w:rFonts w:eastAsia="SimSun"/>
          <w:sz w:val="28"/>
          <w:szCs w:val="28"/>
          <w:lang w:eastAsia="zh-CN"/>
        </w:rPr>
        <w:t>（通过清洁能源来</w:t>
      </w:r>
      <w:r>
        <w:rPr>
          <w:rFonts w:eastAsia="SimSun"/>
          <w:sz w:val="28"/>
          <w:szCs w:val="28"/>
          <w:lang w:eastAsia="zh-CN"/>
        </w:rPr>
        <w:t>实现更加清洁的全球经济过渡）、目标</w:t>
      </w:r>
      <w:r>
        <w:rPr>
          <w:rFonts w:eastAsia="SimSun"/>
          <w:sz w:val="28"/>
          <w:szCs w:val="28"/>
          <w:lang w:eastAsia="zh-CN"/>
        </w:rPr>
        <w:t>5.1</w:t>
      </w:r>
      <w:r>
        <w:rPr>
          <w:rFonts w:eastAsia="SimSun"/>
          <w:sz w:val="28"/>
          <w:szCs w:val="28"/>
          <w:lang w:eastAsia="zh-CN"/>
        </w:rPr>
        <w:t>（实施更加有效的影响力运作）。至于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数字沙漠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，这一观点将第一次将研究、发展及实施各种和</w:t>
      </w:r>
      <w:r>
        <w:rPr>
          <w:rFonts w:eastAsia="SimSun"/>
          <w:sz w:val="28"/>
          <w:szCs w:val="28"/>
          <w:lang w:eastAsia="zh-CN"/>
        </w:rPr>
        <w:t>50</w:t>
      </w:r>
      <w:r>
        <w:rPr>
          <w:rFonts w:eastAsia="SimSun"/>
          <w:sz w:val="28"/>
          <w:szCs w:val="28"/>
          <w:lang w:eastAsia="zh-CN"/>
        </w:rPr>
        <w:t>亿穷人相关并使其获得力量的开源科技结合起来。</w:t>
      </w:r>
    </w:p>
    <w:p w:rsidR="0015352E" w:rsidRDefault="0015352E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</w:p>
    <w:p w:rsidR="0015352E" w:rsidRDefault="00E90C88">
      <w:pPr>
        <w:pStyle w:val="NormalWeb"/>
        <w:tabs>
          <w:tab w:val="left" w:pos="7144"/>
        </w:tabs>
        <w:spacing w:before="0" w:beforeAutospacing="0" w:after="0" w:afterAutospacing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两个执行地点被提议，都是位于国务院附件的中南大学校园（</w:t>
      </w:r>
      <w:r>
        <w:rPr>
          <w:rFonts w:eastAsia="SimSun"/>
          <w:sz w:val="28"/>
          <w:szCs w:val="28"/>
          <w:lang w:eastAsia="zh-CN"/>
        </w:rPr>
        <w:t>South-Central Campus</w:t>
      </w:r>
      <w:r>
        <w:rPr>
          <w:rFonts w:eastAsia="SimSun"/>
          <w:sz w:val="28"/>
          <w:szCs w:val="28"/>
          <w:lang w:eastAsia="zh-CN"/>
        </w:rPr>
        <w:t>），即美国和平研究所及华盛顿大学，当然还有来自其他地方的额外资助。</w:t>
      </w:r>
    </w:p>
    <w:p w:rsidR="0015352E" w:rsidRDefault="0015352E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</w:p>
    <w:p w:rsidR="0015352E" w:rsidRDefault="00E90C88">
      <w:pPr>
        <w:pStyle w:val="NormalWeb"/>
        <w:tabs>
          <w:tab w:val="left" w:pos="7144"/>
        </w:tabs>
        <w:spacing w:before="0" w:beforeAutospacing="0" w:after="0" w:afterAutospacing="0"/>
        <w:rPr>
          <w:rFonts w:eastAsia="SimSun"/>
          <w:sz w:val="28"/>
          <w:szCs w:val="28"/>
        </w:rPr>
      </w:pPr>
      <w:r>
        <w:rPr>
          <w:rFonts w:eastAsia="SimSun"/>
          <w:b/>
          <w:bCs/>
          <w:sz w:val="28"/>
          <w:szCs w:val="28"/>
          <w:lang w:eastAsia="zh-CN"/>
        </w:rPr>
        <w:t>国防、外交、发展信息局</w:t>
      </w:r>
      <w:r>
        <w:rPr>
          <w:rFonts w:eastAsia="SimSun"/>
          <w:sz w:val="28"/>
          <w:szCs w:val="28"/>
          <w:lang w:eastAsia="zh-CN"/>
        </w:rPr>
        <w:t>。这一跨国性的信息分享机构会在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联合国开源决策支持信息网络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中彰显出来，从而可以收集其他人的开源信息，协调底层人员金钱分配（消除中间流失的</w:t>
      </w:r>
      <w:r>
        <w:rPr>
          <w:rFonts w:eastAsia="SimSun"/>
          <w:sz w:val="28"/>
          <w:szCs w:val="28"/>
          <w:lang w:eastAsia="zh-CN"/>
        </w:rPr>
        <w:t>80%</w:t>
      </w:r>
      <w:r>
        <w:rPr>
          <w:rFonts w:eastAsia="SimSun"/>
          <w:sz w:val="28"/>
          <w:szCs w:val="28"/>
          <w:lang w:eastAsia="zh-CN"/>
        </w:rPr>
        <w:t>）</w:t>
      </w:r>
      <w:r>
        <w:rPr>
          <w:rFonts w:eastAsia="SimSun"/>
          <w:sz w:val="28"/>
          <w:szCs w:val="28"/>
          <w:lang w:eastAsia="zh-CN"/>
        </w:rPr>
        <w:t>的同时提供开源创新蓝图。对该机构形成补充作用的是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未来混合管理学校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（</w:t>
      </w:r>
      <w:r>
        <w:rPr>
          <w:rFonts w:eastAsia="SimSun"/>
          <w:sz w:val="28"/>
          <w:szCs w:val="28"/>
          <w:lang w:eastAsia="zh-CN"/>
        </w:rPr>
        <w:t>School of Future-Oriented Hybrid Governance</w:t>
      </w:r>
      <w:r>
        <w:rPr>
          <w:rFonts w:eastAsia="SimSun"/>
          <w:sz w:val="28"/>
          <w:szCs w:val="28"/>
          <w:lang w:eastAsia="zh-CN"/>
        </w:rPr>
        <w:t>）、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世界大脑研究所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以及靠真实经济学信息来测试每个创新观点的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全球游戏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。这一努力为全球免费在线教育提供了可能，涉及</w:t>
      </w:r>
      <w:r>
        <w:rPr>
          <w:rFonts w:eastAsia="SimSun"/>
          <w:sz w:val="28"/>
          <w:szCs w:val="28"/>
          <w:lang w:eastAsia="zh-CN"/>
        </w:rPr>
        <w:t>33</w:t>
      </w:r>
      <w:r>
        <w:rPr>
          <w:rFonts w:eastAsia="SimSun"/>
          <w:sz w:val="28"/>
          <w:szCs w:val="28"/>
          <w:lang w:eastAsia="zh-CN"/>
        </w:rPr>
        <w:t>种核心语言，包括</w:t>
      </w:r>
      <w:r>
        <w:rPr>
          <w:rFonts w:eastAsia="SimSun"/>
          <w:sz w:val="28"/>
          <w:szCs w:val="28"/>
          <w:lang w:eastAsia="zh-CN"/>
        </w:rPr>
        <w:t>11</w:t>
      </w:r>
      <w:r>
        <w:rPr>
          <w:rFonts w:eastAsia="SimSun"/>
          <w:sz w:val="28"/>
          <w:szCs w:val="28"/>
          <w:lang w:eastAsia="zh-CN"/>
        </w:rPr>
        <w:t>种阿拉伯方言。</w:t>
      </w:r>
    </w:p>
    <w:p w:rsidR="0015352E" w:rsidRDefault="0015352E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5352E" w:rsidRDefault="00E90C88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国防、外交、发展创新局。</w:t>
      </w:r>
      <w:r>
        <w:rPr>
          <w:rFonts w:ascii="Times New Roman" w:eastAsia="SimSun" w:hAnsi="Times New Roman"/>
          <w:sz w:val="28"/>
          <w:szCs w:val="28"/>
          <w:lang w:eastAsia="zh-CN"/>
        </w:rPr>
        <w:t>这一跨国性开源一切工程中心（由应用科学家及工程师组成的全球网络，包括许多志愿者），会对</w:t>
      </w:r>
      <w:r>
        <w:rPr>
          <w:rFonts w:ascii="Times New Roman" w:eastAsia="SimSun" w:hAnsi="Times New Roman"/>
          <w:sz w:val="28"/>
          <w:szCs w:val="28"/>
          <w:lang w:eastAsia="zh-CN"/>
        </w:rPr>
        <w:t>9</w:t>
      </w:r>
      <w:r>
        <w:rPr>
          <w:rFonts w:ascii="Times New Roman" w:eastAsia="SimSun" w:hAnsi="Times New Roman"/>
          <w:sz w:val="28"/>
          <w:szCs w:val="28"/>
          <w:lang w:eastAsia="zh-CN"/>
        </w:rPr>
        <w:t>个开源科技范畴进行分工，最初的重点会放在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开放供给</w:t>
      </w:r>
      <w:r>
        <w:rPr>
          <w:rFonts w:ascii="Times New Roman" w:eastAsia="SimSun" w:hAnsi="Times New Roman"/>
          <w:sz w:val="28"/>
          <w:szCs w:val="28"/>
          <w:lang w:eastAsia="zh-CN"/>
        </w:rPr>
        <w:t>”</w:t>
      </w:r>
      <w:r>
        <w:rPr>
          <w:rFonts w:ascii="Times New Roman" w:eastAsia="SimSun" w:hAnsi="Times New Roman"/>
          <w:sz w:val="28"/>
          <w:szCs w:val="28"/>
          <w:lang w:eastAsia="zh-CN"/>
        </w:rPr>
        <w:t>上</w:t>
      </w:r>
      <w:r>
        <w:rPr>
          <w:rFonts w:ascii="Times New Roman" w:eastAsia="SimSun" w:hAnsi="Times New Roman"/>
          <w:sz w:val="28"/>
          <w:szCs w:val="28"/>
          <w:lang w:eastAsia="zh-CN"/>
        </w:rPr>
        <w:t>——</w:t>
      </w:r>
      <w:r>
        <w:rPr>
          <w:rFonts w:ascii="Times New Roman" w:eastAsia="SimSun" w:hAnsi="Times New Roman"/>
          <w:sz w:val="28"/>
          <w:szCs w:val="28"/>
          <w:lang w:eastAsia="zh-CN"/>
        </w:rPr>
        <w:t>免费能源、无限地使用免费能</w:t>
      </w:r>
      <w:r>
        <w:rPr>
          <w:rFonts w:ascii="Times New Roman" w:eastAsia="SimSun" w:hAnsi="Times New Roman"/>
          <w:sz w:val="28"/>
          <w:szCs w:val="28"/>
          <w:lang w:eastAsia="zh-CN"/>
        </w:rPr>
        <w:t>源进行海水脱盐、迅速完成并全球部署</w:t>
      </w:r>
      <w:r>
        <w:rPr>
          <w:rFonts w:ascii="Times New Roman" w:eastAsia="SimSun" w:hAnsi="Times New Roman"/>
          <w:sz w:val="28"/>
          <w:szCs w:val="28"/>
          <w:lang w:eastAsia="zh-CN"/>
        </w:rPr>
        <w:t>“</w:t>
      </w:r>
      <w:r>
        <w:rPr>
          <w:rFonts w:ascii="Times New Roman" w:eastAsia="SimSun" w:hAnsi="Times New Roman"/>
          <w:sz w:val="28"/>
          <w:szCs w:val="28"/>
          <w:lang w:eastAsia="zh-CN"/>
        </w:rPr>
        <w:t>地球村建设</w:t>
      </w:r>
      <w:r>
        <w:rPr>
          <w:rFonts w:ascii="Times New Roman" w:eastAsia="SimSun" w:hAnsi="Times New Roman"/>
          <w:sz w:val="28"/>
          <w:szCs w:val="28"/>
          <w:lang w:eastAsia="zh-CN"/>
        </w:rPr>
        <w:t>”(</w:t>
      </w:r>
      <w:r>
        <w:rPr>
          <w:rFonts w:ascii="Times New Roman" w:hAnsi="Times New Roman"/>
          <w:sz w:val="28"/>
          <w:szCs w:val="28"/>
        </w:rPr>
        <w:t>Global Village Construction Set</w:t>
      </w:r>
      <w:r>
        <w:rPr>
          <w:rFonts w:ascii="Times New Roman" w:eastAsia="SimSun" w:hAnsi="Times New Roman"/>
          <w:sz w:val="28"/>
          <w:szCs w:val="28"/>
          <w:lang w:eastAsia="zh-CN"/>
        </w:rPr>
        <w:t>），包括砖瓦住房（最终可负担的住房）、分散堆肥、无杀虫剂的水溶液培养式可持续农业。目前的这种想法可以使得联合国重新安置阵营中的</w:t>
      </w: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>
        <w:rPr>
          <w:rFonts w:ascii="Times New Roman" w:eastAsia="SimSun" w:hAnsi="Times New Roman"/>
          <w:sz w:val="28"/>
          <w:szCs w:val="28"/>
          <w:lang w:eastAsia="zh-CN"/>
        </w:rPr>
        <w:t>千万索马里人转移到索马里东北部（此处属于无争议领土，拥有无限的泥土、阳光和海水），其每个人的花费成本不过</w:t>
      </w:r>
      <w:r>
        <w:rPr>
          <w:rFonts w:ascii="Times New Roman" w:eastAsia="SimSun" w:hAnsi="Times New Roman"/>
          <w:sz w:val="28"/>
          <w:szCs w:val="28"/>
          <w:lang w:eastAsia="zh-CN"/>
        </w:rPr>
        <w:t>500</w:t>
      </w:r>
      <w:r>
        <w:rPr>
          <w:rFonts w:ascii="Times New Roman" w:eastAsia="SimSun" w:hAnsi="Times New Roman"/>
          <w:sz w:val="28"/>
          <w:szCs w:val="28"/>
          <w:lang w:eastAsia="zh-CN"/>
        </w:rPr>
        <w:t>美元，包括运输、免费通讯及水溶液培养</w:t>
      </w:r>
      <w:r>
        <w:rPr>
          <w:rFonts w:ascii="Times New Roman" w:eastAsia="SimSun" w:hAnsi="Times New Roman"/>
          <w:sz w:val="28"/>
          <w:szCs w:val="28"/>
          <w:lang w:eastAsia="zh-CN"/>
        </w:rPr>
        <w:t>(</w:t>
      </w:r>
      <w:r>
        <w:rPr>
          <w:rFonts w:ascii="Times New Roman" w:hAnsi="Times New Roman"/>
          <w:sz w:val="28"/>
          <w:szCs w:val="28"/>
        </w:rPr>
        <w:t>aquaponics</w:t>
      </w:r>
      <w:r>
        <w:rPr>
          <w:rFonts w:ascii="Times New Roman" w:eastAsia="SimSun" w:hAnsi="Times New Roman"/>
          <w:sz w:val="28"/>
          <w:szCs w:val="28"/>
          <w:lang w:eastAsia="zh-CN"/>
        </w:rPr>
        <w:t>）。</w:t>
      </w:r>
    </w:p>
    <w:p w:rsidR="0015352E" w:rsidRDefault="0015352E">
      <w:pPr>
        <w:pStyle w:val="NormalWeb"/>
        <w:spacing w:before="0" w:beforeAutospacing="0" w:after="0" w:afterAutospacing="0"/>
        <w:rPr>
          <w:rFonts w:eastAsia="SimSun"/>
          <w:b/>
          <w:bCs/>
          <w:sz w:val="28"/>
          <w:szCs w:val="28"/>
          <w:lang w:eastAsia="zh-CN"/>
        </w:rPr>
      </w:pPr>
    </w:p>
    <w:p w:rsidR="0015352E" w:rsidRDefault="00E90C88">
      <w:pPr>
        <w:pStyle w:val="NormalWeb"/>
        <w:spacing w:before="0" w:beforeAutospacing="0" w:after="0" w:afterAutospacing="0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资源要求</w:t>
      </w:r>
      <w:r>
        <w:rPr>
          <w:rFonts w:eastAsia="SimSun"/>
          <w:sz w:val="28"/>
          <w:szCs w:val="28"/>
          <w:lang w:eastAsia="zh-CN"/>
        </w:rPr>
        <w:t>。对于先前的信息化提议，在过去的</w:t>
      </w:r>
      <w:r>
        <w:rPr>
          <w:rFonts w:eastAsia="SimSun"/>
          <w:sz w:val="28"/>
          <w:szCs w:val="28"/>
          <w:lang w:eastAsia="zh-CN"/>
        </w:rPr>
        <w:t>15</w:t>
      </w:r>
      <w:r>
        <w:rPr>
          <w:rFonts w:eastAsia="SimSun"/>
          <w:sz w:val="28"/>
          <w:szCs w:val="28"/>
          <w:lang w:eastAsia="zh-CN"/>
        </w:rPr>
        <w:t>年中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管理与预算局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内部进行过两次讨论（主要取决于白宫或内阁所批准的观点），其中所建议的资助是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国际海洋学委员会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（</w:t>
      </w:r>
      <w:r>
        <w:rPr>
          <w:rFonts w:eastAsia="SimSun"/>
          <w:sz w:val="28"/>
          <w:szCs w:val="28"/>
          <w:lang w:eastAsia="zh-CN"/>
        </w:rPr>
        <w:t>IOC</w:t>
      </w:r>
      <w:r>
        <w:rPr>
          <w:rFonts w:eastAsia="SimSun"/>
          <w:sz w:val="28"/>
          <w:szCs w:val="28"/>
          <w:lang w:eastAsia="zh-CN"/>
        </w:rPr>
        <w:t>）的</w:t>
      </w:r>
      <w:r>
        <w:rPr>
          <w:rFonts w:eastAsia="SimSun"/>
          <w:sz w:val="28"/>
          <w:szCs w:val="28"/>
          <w:lang w:eastAsia="zh-CN"/>
        </w:rPr>
        <w:t>1.25</w:t>
      </w:r>
      <w:r>
        <w:rPr>
          <w:rFonts w:eastAsia="SimSun"/>
          <w:sz w:val="28"/>
          <w:szCs w:val="28"/>
          <w:lang w:eastAsia="zh-CN"/>
        </w:rPr>
        <w:t>亿美元提升到</w:t>
      </w:r>
      <w:r>
        <w:rPr>
          <w:rFonts w:eastAsia="SimSun"/>
          <w:sz w:val="28"/>
          <w:szCs w:val="28"/>
          <w:lang w:eastAsia="zh-CN"/>
        </w:rPr>
        <w:t>20</w:t>
      </w:r>
      <w:r>
        <w:rPr>
          <w:rFonts w:eastAsia="SimSun"/>
          <w:sz w:val="28"/>
          <w:szCs w:val="28"/>
          <w:lang w:eastAsia="zh-CN"/>
        </w:rPr>
        <w:t>亿美元。这一建议的强化版，集中</w:t>
      </w:r>
      <w:r>
        <w:rPr>
          <w:rFonts w:eastAsia="SimSun"/>
          <w:sz w:val="28"/>
          <w:szCs w:val="28"/>
          <w:lang w:eastAsia="zh-CN"/>
        </w:rPr>
        <w:t>9</w:t>
      </w:r>
      <w:r>
        <w:rPr>
          <w:rFonts w:eastAsia="SimSun"/>
          <w:sz w:val="28"/>
          <w:szCs w:val="28"/>
          <w:lang w:eastAsia="zh-CN"/>
        </w:rPr>
        <w:t>组开源科技中的</w:t>
      </w:r>
      <w:r>
        <w:rPr>
          <w:rFonts w:eastAsia="SimSun"/>
          <w:sz w:val="28"/>
          <w:szCs w:val="28"/>
          <w:lang w:eastAsia="zh-CN"/>
        </w:rPr>
        <w:t>60%</w:t>
      </w:r>
      <w:r>
        <w:rPr>
          <w:rFonts w:eastAsia="SimSun"/>
          <w:sz w:val="28"/>
          <w:szCs w:val="28"/>
          <w:lang w:eastAsia="zh-CN"/>
        </w:rPr>
        <w:t>，被拓展为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国际海洋学委员会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的</w:t>
      </w:r>
      <w:r>
        <w:rPr>
          <w:rFonts w:eastAsia="SimSun"/>
          <w:sz w:val="28"/>
          <w:szCs w:val="28"/>
          <w:lang w:eastAsia="zh-CN"/>
        </w:rPr>
        <w:t>1.25</w:t>
      </w:r>
      <w:r>
        <w:rPr>
          <w:rFonts w:eastAsia="SimSun"/>
          <w:sz w:val="28"/>
          <w:szCs w:val="28"/>
          <w:lang w:eastAsia="zh-CN"/>
        </w:rPr>
        <w:t>亿美元提升到</w:t>
      </w:r>
      <w:r>
        <w:rPr>
          <w:rFonts w:eastAsia="SimSun"/>
          <w:sz w:val="28"/>
          <w:szCs w:val="28"/>
          <w:lang w:eastAsia="zh-CN"/>
        </w:rPr>
        <w:t>30</w:t>
      </w:r>
      <w:r>
        <w:rPr>
          <w:rFonts w:eastAsia="SimSun"/>
          <w:sz w:val="28"/>
          <w:szCs w:val="28"/>
          <w:lang w:eastAsia="zh-CN"/>
        </w:rPr>
        <w:t>亿美元，这样也来就可以投入</w:t>
      </w:r>
      <w:r>
        <w:rPr>
          <w:rFonts w:eastAsia="SimSun"/>
          <w:sz w:val="28"/>
          <w:szCs w:val="28"/>
          <w:lang w:eastAsia="zh-CN"/>
        </w:rPr>
        <w:t>1</w:t>
      </w:r>
      <w:r>
        <w:rPr>
          <w:rFonts w:eastAsia="SimSun"/>
          <w:sz w:val="28"/>
          <w:szCs w:val="28"/>
          <w:lang w:eastAsia="zh-CN"/>
        </w:rPr>
        <w:t>万亿美元来实现可持续发展目标。</w:t>
      </w:r>
    </w:p>
    <w:p w:rsidR="0015352E" w:rsidRDefault="0015352E">
      <w:pPr>
        <w:pStyle w:val="ListParagraph1"/>
        <w:widowControl w:val="0"/>
        <w:spacing w:after="0" w:line="240" w:lineRule="auto"/>
        <w:ind w:left="0"/>
        <w:rPr>
          <w:rFonts w:ascii="Times New Roman" w:eastAsia="SimSun" w:hAnsi="Times New Roman"/>
          <w:sz w:val="28"/>
          <w:szCs w:val="28"/>
        </w:rPr>
      </w:pPr>
    </w:p>
    <w:p w:rsidR="0015352E" w:rsidRDefault="00E90C88">
      <w:pPr>
        <w:pStyle w:val="NormalWeb"/>
        <w:spacing w:before="0" w:beforeAutospacing="0" w:after="0" w:afterAutospacing="0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关键的下一步</w:t>
      </w:r>
      <w:r>
        <w:rPr>
          <w:rFonts w:eastAsia="SimSun"/>
          <w:sz w:val="28"/>
          <w:szCs w:val="28"/>
          <w:lang w:eastAsia="zh-CN"/>
        </w:rPr>
        <w:t>。只需要和该备忘录所针对的领导人谈一谈，就足以使这一想法得以实施。副总统是监督委员会的理想主席，这一新机构可以作为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管理者广播委员会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（</w:t>
      </w:r>
      <w:r>
        <w:rPr>
          <w:rFonts w:eastAsia="SimSun"/>
          <w:sz w:val="28"/>
          <w:szCs w:val="28"/>
          <w:lang w:eastAsia="zh-CN"/>
        </w:rPr>
        <w:t>Broadcasting Board o</w:t>
      </w:r>
      <w:r>
        <w:rPr>
          <w:rFonts w:eastAsia="SimSun"/>
          <w:sz w:val="28"/>
          <w:szCs w:val="28"/>
          <w:lang w:eastAsia="zh-CN"/>
        </w:rPr>
        <w:t>f Governors</w:t>
      </w:r>
      <w:r>
        <w:rPr>
          <w:rFonts w:eastAsia="SimSun"/>
          <w:sz w:val="28"/>
          <w:szCs w:val="28"/>
          <w:lang w:eastAsia="zh-CN"/>
        </w:rPr>
        <w:t>）的姐妹结构，利用来自国防部的非偿还性资助。</w:t>
      </w:r>
      <w:r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聪明国家</w:t>
      </w:r>
      <w:r>
        <w:rPr>
          <w:rFonts w:eastAsia="SimSun"/>
          <w:sz w:val="28"/>
          <w:szCs w:val="28"/>
          <w:lang w:eastAsia="zh-CN"/>
        </w:rPr>
        <w:t>——</w:t>
      </w:r>
      <w:r>
        <w:rPr>
          <w:rFonts w:eastAsia="SimSun"/>
          <w:sz w:val="28"/>
          <w:szCs w:val="28"/>
          <w:lang w:eastAsia="zh-CN"/>
        </w:rPr>
        <w:t>安全世界法案</w:t>
      </w:r>
      <w:r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（</w:t>
      </w:r>
      <w:r>
        <w:rPr>
          <w:rFonts w:eastAsia="SimSun"/>
          <w:sz w:val="28"/>
          <w:szCs w:val="28"/>
          <w:lang w:eastAsia="zh-CN"/>
        </w:rPr>
        <w:t>Smart Nation - Safe World Act</w:t>
      </w:r>
      <w:r>
        <w:rPr>
          <w:rFonts w:eastAsia="SimSun"/>
          <w:sz w:val="28"/>
          <w:szCs w:val="28"/>
          <w:lang w:eastAsia="zh-CN"/>
        </w:rPr>
        <w:t>）可以作为明确的执行立法。要给予领导团队充分的独立性</w:t>
      </w:r>
      <w:r>
        <w:rPr>
          <w:rFonts w:eastAsia="SimSun"/>
          <w:sz w:val="28"/>
          <w:szCs w:val="28"/>
          <w:lang w:eastAsia="zh-CN"/>
        </w:rPr>
        <w:t>——</w:t>
      </w:r>
      <w:r>
        <w:rPr>
          <w:rFonts w:eastAsia="SimSun"/>
          <w:sz w:val="28"/>
          <w:szCs w:val="28"/>
          <w:lang w:eastAsia="zh-CN"/>
        </w:rPr>
        <w:t>如果这一想法附属于任何现存的官僚结构，那结果定然会失败。</w:t>
      </w:r>
    </w:p>
    <w:p w:rsidR="0015352E" w:rsidRDefault="0015352E">
      <w:pPr>
        <w:pStyle w:val="NormalWeb"/>
        <w:spacing w:before="0" w:beforeAutospacing="0" w:after="0" w:afterAutospacing="0"/>
        <w:rPr>
          <w:rFonts w:eastAsia="SimSun"/>
          <w:sz w:val="28"/>
          <w:szCs w:val="28"/>
        </w:rPr>
      </w:pPr>
    </w:p>
    <w:p w:rsidR="0015352E" w:rsidRDefault="0015352E">
      <w:pPr>
        <w:pStyle w:val="NormalWeb"/>
        <w:spacing w:before="0" w:beforeAutospacing="0" w:after="0" w:afterAutospacing="0"/>
        <w:rPr>
          <w:rFonts w:eastAsia="SimSun"/>
          <w:b/>
          <w:sz w:val="28"/>
          <w:szCs w:val="28"/>
        </w:rPr>
      </w:pPr>
    </w:p>
    <w:sectPr w:rsidR="0015352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88" w:rsidRDefault="00E90C88">
      <w:pPr>
        <w:spacing w:after="0" w:line="240" w:lineRule="auto"/>
      </w:pPr>
      <w:r>
        <w:separator/>
      </w:r>
    </w:p>
  </w:endnote>
  <w:endnote w:type="continuationSeparator" w:id="0">
    <w:p w:rsidR="00E90C88" w:rsidRDefault="00E9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2E" w:rsidRDefault="00E90C88">
    <w:pPr>
      <w:pStyle w:val="Footer"/>
      <w:jc w:val="center"/>
      <w:rPr>
        <w:rFonts w:ascii="Ebrima" w:hAnsi="Ebrima"/>
      </w:rPr>
    </w:pPr>
    <w:r>
      <w:rPr>
        <w:rFonts w:ascii="Ebrima" w:hAnsi="Ebrima"/>
      </w:rPr>
      <w:t xml:space="preserve">Page </w:t>
    </w:r>
    <w:r>
      <w:rPr>
        <w:rFonts w:ascii="Ebrima" w:hAnsi="Ebrima"/>
        <w:bCs/>
      </w:rPr>
      <w:fldChar w:fldCharType="begin"/>
    </w:r>
    <w:r>
      <w:rPr>
        <w:rFonts w:ascii="Ebrima" w:hAnsi="Ebrima"/>
        <w:bCs/>
      </w:rPr>
      <w:instrText xml:space="preserve"> PAGE </w:instrText>
    </w:r>
    <w:r>
      <w:rPr>
        <w:rFonts w:ascii="Ebrima" w:hAnsi="Ebrima"/>
        <w:bCs/>
      </w:rPr>
      <w:fldChar w:fldCharType="separate"/>
    </w:r>
    <w:r w:rsidR="00EE4869">
      <w:rPr>
        <w:rFonts w:ascii="Ebrima" w:hAnsi="Ebrima"/>
        <w:bCs/>
        <w:noProof/>
      </w:rPr>
      <w:t>3</w:t>
    </w:r>
    <w:r>
      <w:rPr>
        <w:rFonts w:ascii="Ebrima" w:hAnsi="Ebrima"/>
        <w:bCs/>
      </w:rPr>
      <w:fldChar w:fldCharType="end"/>
    </w:r>
    <w:r>
      <w:rPr>
        <w:rFonts w:ascii="Ebrima" w:hAnsi="Ebrima"/>
      </w:rPr>
      <w:t xml:space="preserve"> of </w:t>
    </w:r>
    <w:r>
      <w:rPr>
        <w:rFonts w:ascii="Ebrima" w:hAnsi="Ebrima"/>
        <w:bCs/>
      </w:rPr>
      <w:fldChar w:fldCharType="begin"/>
    </w:r>
    <w:r>
      <w:rPr>
        <w:rFonts w:ascii="Ebrima" w:hAnsi="Ebrima"/>
        <w:bCs/>
      </w:rPr>
      <w:instrText xml:space="preserve"> NUMPAGES  </w:instrText>
    </w:r>
    <w:r>
      <w:rPr>
        <w:rFonts w:ascii="Ebrima" w:hAnsi="Ebrima"/>
        <w:bCs/>
      </w:rPr>
      <w:fldChar w:fldCharType="separate"/>
    </w:r>
    <w:r w:rsidR="00EE4869">
      <w:rPr>
        <w:rFonts w:ascii="Ebrima" w:hAnsi="Ebrima"/>
        <w:bCs/>
        <w:noProof/>
      </w:rPr>
      <w:t>3</w:t>
    </w:r>
    <w:r>
      <w:rPr>
        <w:rFonts w:ascii="Ebrima" w:hAnsi="Ebrima"/>
        <w:bCs/>
      </w:rPr>
      <w:fldChar w:fldCharType="end"/>
    </w:r>
    <w:r>
      <w:rPr>
        <w:rFonts w:ascii="Ebrima" w:hAnsi="Ebrima"/>
        <w:bCs/>
      </w:rPr>
      <w:t xml:space="preserve"> – 8 October 2015</w:t>
    </w:r>
  </w:p>
  <w:p w:rsidR="0015352E" w:rsidRDefault="00153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88" w:rsidRDefault="00E90C88">
      <w:pPr>
        <w:spacing w:after="0" w:line="240" w:lineRule="auto"/>
      </w:pPr>
      <w:r>
        <w:separator/>
      </w:r>
    </w:p>
  </w:footnote>
  <w:footnote w:type="continuationSeparator" w:id="0">
    <w:p w:rsidR="00E90C88" w:rsidRDefault="00E9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2E" w:rsidRDefault="00E90C88">
    <w:pPr>
      <w:pStyle w:val="Header"/>
      <w:pBdr>
        <w:bottom w:val="thickThinSmallGap" w:sz="24" w:space="1" w:color="622423"/>
      </w:pBdr>
      <w:jc w:val="center"/>
      <w:rPr>
        <w:rFonts w:ascii="Ebrima" w:eastAsia="MS Gothic" w:hAnsi="Ebrima"/>
      </w:rPr>
    </w:pPr>
    <w:r>
      <w:rPr>
        <w:rFonts w:ascii="Ebrima" w:eastAsia="MS Gothic" w:hAnsi="Ebrima"/>
      </w:rPr>
      <w:t>Robert David STEELE Vivas, CEO, Earth Intelligence</w:t>
    </w:r>
    <w:r>
      <w:rPr>
        <w:rFonts w:ascii="Ebrima" w:eastAsia="MS Gothic" w:hAnsi="Ebrima"/>
      </w:rPr>
      <w:t xml:space="preserve"> Network, Oakton, VA [Cell: 571.748.9749]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D"/>
    <w:rsid w:val="00006F4D"/>
    <w:rsid w:val="0000703F"/>
    <w:rsid w:val="000127DE"/>
    <w:rsid w:val="00015212"/>
    <w:rsid w:val="00023428"/>
    <w:rsid w:val="00024DFE"/>
    <w:rsid w:val="000301F7"/>
    <w:rsid w:val="0003105B"/>
    <w:rsid w:val="00042556"/>
    <w:rsid w:val="00043E07"/>
    <w:rsid w:val="00052F5A"/>
    <w:rsid w:val="000564EA"/>
    <w:rsid w:val="00066E1D"/>
    <w:rsid w:val="000716BE"/>
    <w:rsid w:val="00090138"/>
    <w:rsid w:val="0009247F"/>
    <w:rsid w:val="000940C5"/>
    <w:rsid w:val="000B102B"/>
    <w:rsid w:val="000C05C4"/>
    <w:rsid w:val="000E1C31"/>
    <w:rsid w:val="000E49EA"/>
    <w:rsid w:val="000F06F7"/>
    <w:rsid w:val="000F2ECE"/>
    <w:rsid w:val="000F2F33"/>
    <w:rsid w:val="00103E26"/>
    <w:rsid w:val="00104ABE"/>
    <w:rsid w:val="001159A4"/>
    <w:rsid w:val="00123FC1"/>
    <w:rsid w:val="001509FF"/>
    <w:rsid w:val="00152781"/>
    <w:rsid w:val="0015352E"/>
    <w:rsid w:val="00166132"/>
    <w:rsid w:val="00174B14"/>
    <w:rsid w:val="00183FAE"/>
    <w:rsid w:val="00186F36"/>
    <w:rsid w:val="001876B7"/>
    <w:rsid w:val="001A2CA9"/>
    <w:rsid w:val="001B29C9"/>
    <w:rsid w:val="001C2C85"/>
    <w:rsid w:val="001D0CB2"/>
    <w:rsid w:val="00212707"/>
    <w:rsid w:val="002158D8"/>
    <w:rsid w:val="00234744"/>
    <w:rsid w:val="00237792"/>
    <w:rsid w:val="00264324"/>
    <w:rsid w:val="002643A2"/>
    <w:rsid w:val="002842B3"/>
    <w:rsid w:val="00290F02"/>
    <w:rsid w:val="00292EE7"/>
    <w:rsid w:val="00294D15"/>
    <w:rsid w:val="002A2C06"/>
    <w:rsid w:val="002C74B3"/>
    <w:rsid w:val="002C7641"/>
    <w:rsid w:val="002D3A12"/>
    <w:rsid w:val="002E2C90"/>
    <w:rsid w:val="002E64D8"/>
    <w:rsid w:val="002F0CFE"/>
    <w:rsid w:val="002F696D"/>
    <w:rsid w:val="00304E85"/>
    <w:rsid w:val="00313D44"/>
    <w:rsid w:val="00315CE5"/>
    <w:rsid w:val="00316BBF"/>
    <w:rsid w:val="00324314"/>
    <w:rsid w:val="003275F7"/>
    <w:rsid w:val="00327C44"/>
    <w:rsid w:val="0033615D"/>
    <w:rsid w:val="00344597"/>
    <w:rsid w:val="00374E4D"/>
    <w:rsid w:val="00394EE5"/>
    <w:rsid w:val="00397888"/>
    <w:rsid w:val="003A2C44"/>
    <w:rsid w:val="003A5F9F"/>
    <w:rsid w:val="003A61A4"/>
    <w:rsid w:val="003A6B20"/>
    <w:rsid w:val="003B1D1C"/>
    <w:rsid w:val="003C4C57"/>
    <w:rsid w:val="003E5A24"/>
    <w:rsid w:val="003E7105"/>
    <w:rsid w:val="003F6295"/>
    <w:rsid w:val="003F7B3C"/>
    <w:rsid w:val="0040033C"/>
    <w:rsid w:val="0041271F"/>
    <w:rsid w:val="004164C6"/>
    <w:rsid w:val="00431C6D"/>
    <w:rsid w:val="00432A07"/>
    <w:rsid w:val="004457B2"/>
    <w:rsid w:val="004465D4"/>
    <w:rsid w:val="00452CCB"/>
    <w:rsid w:val="004623A6"/>
    <w:rsid w:val="00480A3A"/>
    <w:rsid w:val="0048515F"/>
    <w:rsid w:val="004912EB"/>
    <w:rsid w:val="004937E8"/>
    <w:rsid w:val="00497979"/>
    <w:rsid w:val="00497D0E"/>
    <w:rsid w:val="004C4DCC"/>
    <w:rsid w:val="004D0B30"/>
    <w:rsid w:val="004D220E"/>
    <w:rsid w:val="004E3010"/>
    <w:rsid w:val="004E6957"/>
    <w:rsid w:val="0050620A"/>
    <w:rsid w:val="00514156"/>
    <w:rsid w:val="005332A0"/>
    <w:rsid w:val="00536BF8"/>
    <w:rsid w:val="00547D60"/>
    <w:rsid w:val="0055363A"/>
    <w:rsid w:val="00555E36"/>
    <w:rsid w:val="00560273"/>
    <w:rsid w:val="00580738"/>
    <w:rsid w:val="005855BE"/>
    <w:rsid w:val="005A127C"/>
    <w:rsid w:val="005B15B2"/>
    <w:rsid w:val="005C20F4"/>
    <w:rsid w:val="005C3EC7"/>
    <w:rsid w:val="005D4F42"/>
    <w:rsid w:val="005D6776"/>
    <w:rsid w:val="005E4E97"/>
    <w:rsid w:val="00612700"/>
    <w:rsid w:val="006129AB"/>
    <w:rsid w:val="00615FB1"/>
    <w:rsid w:val="00627EC1"/>
    <w:rsid w:val="00631167"/>
    <w:rsid w:val="00635937"/>
    <w:rsid w:val="00635C5B"/>
    <w:rsid w:val="0063744E"/>
    <w:rsid w:val="00651F1A"/>
    <w:rsid w:val="00660860"/>
    <w:rsid w:val="00664280"/>
    <w:rsid w:val="0069379E"/>
    <w:rsid w:val="00694761"/>
    <w:rsid w:val="006A5F26"/>
    <w:rsid w:val="006B6A2E"/>
    <w:rsid w:val="006C0EE7"/>
    <w:rsid w:val="006D53AC"/>
    <w:rsid w:val="00702BA2"/>
    <w:rsid w:val="00714EE7"/>
    <w:rsid w:val="00725CCB"/>
    <w:rsid w:val="007431FA"/>
    <w:rsid w:val="007502D1"/>
    <w:rsid w:val="00770790"/>
    <w:rsid w:val="007741BF"/>
    <w:rsid w:val="007769EF"/>
    <w:rsid w:val="00784F87"/>
    <w:rsid w:val="007912A1"/>
    <w:rsid w:val="007B45E0"/>
    <w:rsid w:val="007C26BC"/>
    <w:rsid w:val="007D3284"/>
    <w:rsid w:val="007D7400"/>
    <w:rsid w:val="007E2000"/>
    <w:rsid w:val="007E64C3"/>
    <w:rsid w:val="007F2010"/>
    <w:rsid w:val="007F48FE"/>
    <w:rsid w:val="007F7FB4"/>
    <w:rsid w:val="008009F5"/>
    <w:rsid w:val="008149C7"/>
    <w:rsid w:val="0082670E"/>
    <w:rsid w:val="00827547"/>
    <w:rsid w:val="0083032E"/>
    <w:rsid w:val="00834CB1"/>
    <w:rsid w:val="00835B8E"/>
    <w:rsid w:val="0084419A"/>
    <w:rsid w:val="008565DE"/>
    <w:rsid w:val="00875017"/>
    <w:rsid w:val="00881D0F"/>
    <w:rsid w:val="008B23E1"/>
    <w:rsid w:val="008C23EA"/>
    <w:rsid w:val="008C458F"/>
    <w:rsid w:val="008F6CAC"/>
    <w:rsid w:val="00907F48"/>
    <w:rsid w:val="00926B1E"/>
    <w:rsid w:val="00937018"/>
    <w:rsid w:val="0094725B"/>
    <w:rsid w:val="00947F30"/>
    <w:rsid w:val="0095410A"/>
    <w:rsid w:val="00963F61"/>
    <w:rsid w:val="00965051"/>
    <w:rsid w:val="009661FD"/>
    <w:rsid w:val="009714B6"/>
    <w:rsid w:val="009813AF"/>
    <w:rsid w:val="009836E9"/>
    <w:rsid w:val="00997DA6"/>
    <w:rsid w:val="009D63E5"/>
    <w:rsid w:val="009E3C4F"/>
    <w:rsid w:val="009F724C"/>
    <w:rsid w:val="00A06CDD"/>
    <w:rsid w:val="00A15ABC"/>
    <w:rsid w:val="00A204BF"/>
    <w:rsid w:val="00A30D26"/>
    <w:rsid w:val="00A30FEC"/>
    <w:rsid w:val="00A31469"/>
    <w:rsid w:val="00A33FEC"/>
    <w:rsid w:val="00A46148"/>
    <w:rsid w:val="00A51D22"/>
    <w:rsid w:val="00A52BC4"/>
    <w:rsid w:val="00A57307"/>
    <w:rsid w:val="00A70C15"/>
    <w:rsid w:val="00A74398"/>
    <w:rsid w:val="00A7785A"/>
    <w:rsid w:val="00A84EE6"/>
    <w:rsid w:val="00AB3655"/>
    <w:rsid w:val="00AB3FDD"/>
    <w:rsid w:val="00AB75BA"/>
    <w:rsid w:val="00AC708B"/>
    <w:rsid w:val="00AD4751"/>
    <w:rsid w:val="00AE3313"/>
    <w:rsid w:val="00AF0F30"/>
    <w:rsid w:val="00AF65EF"/>
    <w:rsid w:val="00B03047"/>
    <w:rsid w:val="00B04528"/>
    <w:rsid w:val="00B051D4"/>
    <w:rsid w:val="00B1255C"/>
    <w:rsid w:val="00B14379"/>
    <w:rsid w:val="00B3088D"/>
    <w:rsid w:val="00B40981"/>
    <w:rsid w:val="00B74B6B"/>
    <w:rsid w:val="00B75ABF"/>
    <w:rsid w:val="00BA19BB"/>
    <w:rsid w:val="00BA51D2"/>
    <w:rsid w:val="00BA757D"/>
    <w:rsid w:val="00BA7B0A"/>
    <w:rsid w:val="00BB2458"/>
    <w:rsid w:val="00BD0E79"/>
    <w:rsid w:val="00BD7DC4"/>
    <w:rsid w:val="00BE1321"/>
    <w:rsid w:val="00BE2A53"/>
    <w:rsid w:val="00BE6FA3"/>
    <w:rsid w:val="00BF2549"/>
    <w:rsid w:val="00BF7CD3"/>
    <w:rsid w:val="00C00C68"/>
    <w:rsid w:val="00C02B71"/>
    <w:rsid w:val="00C06FA7"/>
    <w:rsid w:val="00C13E05"/>
    <w:rsid w:val="00C21A51"/>
    <w:rsid w:val="00C31F47"/>
    <w:rsid w:val="00C343B3"/>
    <w:rsid w:val="00C366A4"/>
    <w:rsid w:val="00C62AAD"/>
    <w:rsid w:val="00C93747"/>
    <w:rsid w:val="00C979FA"/>
    <w:rsid w:val="00CA3A05"/>
    <w:rsid w:val="00CA3DE3"/>
    <w:rsid w:val="00CB0988"/>
    <w:rsid w:val="00CB2473"/>
    <w:rsid w:val="00CB4C26"/>
    <w:rsid w:val="00CC00C8"/>
    <w:rsid w:val="00CC7FBD"/>
    <w:rsid w:val="00CD1743"/>
    <w:rsid w:val="00CD66E7"/>
    <w:rsid w:val="00CE2025"/>
    <w:rsid w:val="00CE4DAC"/>
    <w:rsid w:val="00CE589C"/>
    <w:rsid w:val="00CF29EF"/>
    <w:rsid w:val="00CF4169"/>
    <w:rsid w:val="00D117FF"/>
    <w:rsid w:val="00D14EB9"/>
    <w:rsid w:val="00D202C8"/>
    <w:rsid w:val="00D27D16"/>
    <w:rsid w:val="00D3437B"/>
    <w:rsid w:val="00D41DDE"/>
    <w:rsid w:val="00D46330"/>
    <w:rsid w:val="00D57844"/>
    <w:rsid w:val="00D732C3"/>
    <w:rsid w:val="00DB261C"/>
    <w:rsid w:val="00DB4D97"/>
    <w:rsid w:val="00DB67C9"/>
    <w:rsid w:val="00DC0A6E"/>
    <w:rsid w:val="00DC49B9"/>
    <w:rsid w:val="00DC7AF7"/>
    <w:rsid w:val="00DD036B"/>
    <w:rsid w:val="00DD2303"/>
    <w:rsid w:val="00DE7044"/>
    <w:rsid w:val="00DF5684"/>
    <w:rsid w:val="00E0493C"/>
    <w:rsid w:val="00E0543D"/>
    <w:rsid w:val="00E07040"/>
    <w:rsid w:val="00E0714F"/>
    <w:rsid w:val="00E21531"/>
    <w:rsid w:val="00E303E8"/>
    <w:rsid w:val="00E505FB"/>
    <w:rsid w:val="00E5401F"/>
    <w:rsid w:val="00E70ABD"/>
    <w:rsid w:val="00E87F65"/>
    <w:rsid w:val="00E90C88"/>
    <w:rsid w:val="00E91A83"/>
    <w:rsid w:val="00EB1945"/>
    <w:rsid w:val="00EB5BD8"/>
    <w:rsid w:val="00EB6187"/>
    <w:rsid w:val="00EC3FC2"/>
    <w:rsid w:val="00ED25D0"/>
    <w:rsid w:val="00ED3697"/>
    <w:rsid w:val="00ED687D"/>
    <w:rsid w:val="00EE2C5D"/>
    <w:rsid w:val="00EE4803"/>
    <w:rsid w:val="00EE4869"/>
    <w:rsid w:val="00EE7323"/>
    <w:rsid w:val="00EF38DF"/>
    <w:rsid w:val="00F0132F"/>
    <w:rsid w:val="00F067B0"/>
    <w:rsid w:val="00F10CB6"/>
    <w:rsid w:val="00F31379"/>
    <w:rsid w:val="00F347F9"/>
    <w:rsid w:val="00F519DC"/>
    <w:rsid w:val="00F51A96"/>
    <w:rsid w:val="00F550C1"/>
    <w:rsid w:val="00F70898"/>
    <w:rsid w:val="00F71EA6"/>
    <w:rsid w:val="00F80B6B"/>
    <w:rsid w:val="00F8212D"/>
    <w:rsid w:val="00F9248A"/>
    <w:rsid w:val="00FE4E10"/>
    <w:rsid w:val="00FE74E3"/>
    <w:rsid w:val="145A47F8"/>
    <w:rsid w:val="23503588"/>
    <w:rsid w:val="566A295C"/>
    <w:rsid w:val="672A0957"/>
    <w:rsid w:val="698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endnote reference" w:semiHidden="0" w:uiPriority="99"/>
    <w:lsdException w:name="endnote text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szCs w:val="21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="Calibri"/>
      <w:sz w:val="24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endnote reference" w:semiHidden="0" w:uiPriority="99"/>
    <w:lsdException w:name="endnote text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szCs w:val="21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eastAsia="Calibri"/>
      <w:sz w:val="24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David STEELE Vivas, CEO, Earth Intelligence Network, Oakton, VA [Cell: 571.748.9749]</vt:lpstr>
    </vt:vector>
  </TitlesOfParts>
  <Company>EITSD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David STEELE Vivas, CEO, Earth Intelligence Network, Oakton, VA [Cell: 571.748.9749]</dc:title>
  <dc:creator>Hila Mehr</dc:creator>
  <cp:lastModifiedBy>RobertSteele</cp:lastModifiedBy>
  <cp:revision>2</cp:revision>
  <cp:lastPrinted>2015-10-08T18:15:00Z</cp:lastPrinted>
  <dcterms:created xsi:type="dcterms:W3CDTF">2015-10-12T11:30:00Z</dcterms:created>
  <dcterms:modified xsi:type="dcterms:W3CDTF">2015-10-12T11:30:00Z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