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886F" w14:textId="77777777" w:rsidR="008974D5" w:rsidRPr="008974D5" w:rsidRDefault="00B63514" w:rsidP="00B63514">
      <w:pPr>
        <w:rPr>
          <w:sz w:val="24"/>
          <w:szCs w:val="24"/>
        </w:rPr>
      </w:pPr>
      <w:r>
        <w:rPr>
          <w:b/>
          <w:sz w:val="24"/>
          <w:szCs w:val="24"/>
        </w:rPr>
        <w:t xml:space="preserve">TIME SENSITIVE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974D5" w:rsidRPr="008974D5">
        <w:rPr>
          <w:sz w:val="24"/>
          <w:szCs w:val="24"/>
        </w:rPr>
        <w:t>2</w:t>
      </w:r>
      <w:r w:rsidR="00EB2624">
        <w:rPr>
          <w:sz w:val="24"/>
          <w:szCs w:val="24"/>
        </w:rPr>
        <w:t>6</w:t>
      </w:r>
      <w:r w:rsidR="008974D5" w:rsidRPr="008974D5">
        <w:rPr>
          <w:sz w:val="24"/>
          <w:szCs w:val="24"/>
        </w:rPr>
        <w:t xml:space="preserve"> May 2017</w:t>
      </w:r>
    </w:p>
    <w:p w14:paraId="3E30EC42" w14:textId="77777777" w:rsidR="008974D5" w:rsidRDefault="008974D5">
      <w:pPr>
        <w:rPr>
          <w:b/>
          <w:sz w:val="24"/>
          <w:szCs w:val="24"/>
        </w:rPr>
      </w:pPr>
      <w:r w:rsidRPr="008974D5">
        <w:rPr>
          <w:b/>
          <w:sz w:val="24"/>
          <w:szCs w:val="24"/>
        </w:rPr>
        <w:t>MEMORANDUM</w:t>
      </w:r>
      <w:r>
        <w:rPr>
          <w:b/>
          <w:sz w:val="24"/>
          <w:szCs w:val="24"/>
        </w:rPr>
        <w:t xml:space="preserve"> – PERSONAL FOR THE ATTORNEY GENERAL</w:t>
      </w:r>
    </w:p>
    <w:p w14:paraId="75E462F6" w14:textId="77777777" w:rsidR="008974D5" w:rsidRDefault="008974D5">
      <w:pPr>
        <w:rPr>
          <w:sz w:val="24"/>
          <w:szCs w:val="24"/>
        </w:rPr>
      </w:pPr>
      <w:r w:rsidRPr="008974D5">
        <w:rPr>
          <w:sz w:val="24"/>
          <w:szCs w:val="24"/>
        </w:rPr>
        <w:t>01</w:t>
      </w:r>
      <w:r>
        <w:rPr>
          <w:sz w:val="24"/>
          <w:szCs w:val="24"/>
        </w:rPr>
        <w:t xml:space="preserve"> I am the NSA senior executive who joined with others to report the unconstitutional activities of the NSA to the Inspector General of the Department of Defense</w:t>
      </w:r>
      <w:r w:rsidR="0024373B">
        <w:rPr>
          <w:sz w:val="24"/>
          <w:szCs w:val="24"/>
        </w:rPr>
        <w:t xml:space="preserve"> and Department of Justice</w:t>
      </w:r>
      <w:r>
        <w:rPr>
          <w:sz w:val="24"/>
          <w:szCs w:val="24"/>
        </w:rPr>
        <w:t xml:space="preserve">.  I </w:t>
      </w:r>
      <w:r w:rsidR="00662A5F">
        <w:rPr>
          <w:sz w:val="24"/>
          <w:szCs w:val="24"/>
        </w:rPr>
        <w:t>possess</w:t>
      </w:r>
      <w:r>
        <w:rPr>
          <w:sz w:val="24"/>
          <w:szCs w:val="24"/>
        </w:rPr>
        <w:t xml:space="preserve"> deep knowledge of NSA that could be immediately useful to you and the President. NSA does not process 99% of what it collects, nor does it provide substantive support to the Department of Justice, the Federal Bureau of Investigation, or the Department of Homeland Security.</w:t>
      </w:r>
    </w:p>
    <w:p w14:paraId="55B5600B" w14:textId="77777777" w:rsidR="008974D5" w:rsidRDefault="008974D5">
      <w:pPr>
        <w:rPr>
          <w:sz w:val="24"/>
          <w:szCs w:val="24"/>
        </w:rPr>
      </w:pPr>
      <w:r>
        <w:rPr>
          <w:sz w:val="24"/>
          <w:szCs w:val="24"/>
        </w:rPr>
        <w:t>02 I a</w:t>
      </w:r>
      <w:r w:rsidR="00662A5F">
        <w:rPr>
          <w:sz w:val="24"/>
          <w:szCs w:val="24"/>
        </w:rPr>
        <w:t>m quite certain that if your office demands a special project with full access to the totality of what NSA has in hand right now – if it has not been destroyed by elite collaborators working within NSA – we can extract from the massive NSA databases a stunning array of information about elite pedophiles</w:t>
      </w:r>
      <w:r w:rsidR="0024373B">
        <w:rPr>
          <w:sz w:val="24"/>
          <w:szCs w:val="24"/>
        </w:rPr>
        <w:t xml:space="preserve"> and other crimes</w:t>
      </w:r>
      <w:r w:rsidR="00662A5F">
        <w:rPr>
          <w:sz w:val="24"/>
          <w:szCs w:val="24"/>
        </w:rPr>
        <w:t xml:space="preserve"> across Wall Street, religions, and political parties as well as corporations, labor union</w:t>
      </w:r>
      <w:r w:rsidR="00B63514">
        <w:rPr>
          <w:sz w:val="24"/>
          <w:szCs w:val="24"/>
        </w:rPr>
        <w:t>s</w:t>
      </w:r>
      <w:r w:rsidR="00662A5F">
        <w:rPr>
          <w:sz w:val="24"/>
          <w:szCs w:val="24"/>
        </w:rPr>
        <w:t xml:space="preserve">, the media, and academia. </w:t>
      </w:r>
      <w:r w:rsidR="0024373B">
        <w:rPr>
          <w:sz w:val="24"/>
          <w:szCs w:val="24"/>
        </w:rPr>
        <w:t xml:space="preserve">For example, </w:t>
      </w:r>
      <w:r w:rsidR="00662A5F">
        <w:rPr>
          <w:sz w:val="24"/>
          <w:szCs w:val="24"/>
        </w:rPr>
        <w:t xml:space="preserve">we can very rapidly create a documented visualization of the </w:t>
      </w:r>
      <w:r w:rsidR="00B63514">
        <w:rPr>
          <w:sz w:val="24"/>
          <w:szCs w:val="24"/>
        </w:rPr>
        <w:t xml:space="preserve">elite </w:t>
      </w:r>
      <w:r w:rsidR="00662A5F">
        <w:rPr>
          <w:sz w:val="24"/>
          <w:szCs w:val="24"/>
        </w:rPr>
        <w:t xml:space="preserve">pedophilia network, including the various procurement agencies that are commissioned to provide children to the elite for abuse, murder, and biological exploitation. </w:t>
      </w:r>
      <w:r w:rsidR="00B63514">
        <w:rPr>
          <w:sz w:val="24"/>
          <w:szCs w:val="24"/>
        </w:rPr>
        <w:t>All of the emails and all of the telephone conversations – both landline and mobile – are in the database.</w:t>
      </w:r>
    </w:p>
    <w:p w14:paraId="2A325665" w14:textId="33AF6BBB" w:rsidR="00662A5F" w:rsidRDefault="00662A5F">
      <w:pPr>
        <w:rPr>
          <w:sz w:val="24"/>
          <w:szCs w:val="24"/>
        </w:rPr>
      </w:pPr>
      <w:r>
        <w:rPr>
          <w:sz w:val="24"/>
          <w:szCs w:val="24"/>
        </w:rPr>
        <w:t>03 There is a second opportunity, should you wish to leverage your new access, one that will substantially assist the President in dealing with the many traitors surrounding him and embedded across Congress and the Executive.  I agree with Robert David Steele, the most published intelligence reformer in t</w:t>
      </w:r>
      <w:r w:rsidR="0024373B">
        <w:rPr>
          <w:sz w:val="24"/>
          <w:szCs w:val="24"/>
        </w:rPr>
        <w:t>he English language: there are 1</w:t>
      </w:r>
      <w:r>
        <w:rPr>
          <w:sz w:val="24"/>
          <w:szCs w:val="24"/>
        </w:rPr>
        <w:t>00</w:t>
      </w:r>
      <w:r w:rsidR="0024373B">
        <w:rPr>
          <w:sz w:val="24"/>
          <w:szCs w:val="24"/>
        </w:rPr>
        <w:t>’s of</w:t>
      </w:r>
      <w:r>
        <w:rPr>
          <w:sz w:val="24"/>
          <w:szCs w:val="24"/>
        </w:rPr>
        <w:t xml:space="preserve"> traitors to be neutralized in the Executive alone.</w:t>
      </w:r>
      <w:r w:rsidR="00422360">
        <w:rPr>
          <w:sz w:val="24"/>
          <w:szCs w:val="24"/>
        </w:rPr>
        <w:t xml:space="preserve"> ((removed))</w:t>
      </w:r>
      <w:r>
        <w:rPr>
          <w:sz w:val="24"/>
          <w:szCs w:val="24"/>
        </w:rPr>
        <w:t xml:space="preserve"> The same process that draws out the pedophilia network can be used to document th</w:t>
      </w:r>
      <w:r w:rsidR="0024373B">
        <w:rPr>
          <w:sz w:val="24"/>
          <w:szCs w:val="24"/>
        </w:rPr>
        <w:t xml:space="preserve">e network of traitors </w:t>
      </w:r>
      <w:r>
        <w:rPr>
          <w:sz w:val="24"/>
          <w:szCs w:val="24"/>
        </w:rPr>
        <w:t>and others who are agents of a foreign power or have been bribed, blackmailed, or otherwise compromised.</w:t>
      </w:r>
    </w:p>
    <w:p w14:paraId="682936B5" w14:textId="77777777" w:rsidR="00662A5F" w:rsidRDefault="00662A5F">
      <w:pPr>
        <w:rPr>
          <w:sz w:val="24"/>
          <w:szCs w:val="24"/>
        </w:rPr>
      </w:pPr>
      <w:r>
        <w:rPr>
          <w:sz w:val="24"/>
          <w:szCs w:val="24"/>
        </w:rPr>
        <w:t>04 As a final observation, I would respectfully submit that it is totally possible for NSA to fulfill its mission within the rule of law. Should you wish to discuss the specifics of how we can end the unconstitutional practices of the NSA, and implement necessary and helpful Signals Intelligence within the rule of law, I would be honored to be of assistance to your office.</w:t>
      </w:r>
    </w:p>
    <w:p w14:paraId="1024ABAD" w14:textId="5377A506" w:rsidR="00662A5F" w:rsidRDefault="00662A5F">
      <w:pPr>
        <w:rPr>
          <w:sz w:val="24"/>
          <w:szCs w:val="24"/>
        </w:rPr>
      </w:pPr>
      <w:r>
        <w:rPr>
          <w:sz w:val="24"/>
          <w:szCs w:val="24"/>
        </w:rPr>
        <w:t xml:space="preserve">I am resident in Maryland and would be glad to be helpful to you personally and your office generally, if invited. </w:t>
      </w:r>
      <w:r w:rsidR="00422360">
        <w:rPr>
          <w:sz w:val="24"/>
          <w:szCs w:val="24"/>
        </w:rPr>
        <w:t>((removed))</w:t>
      </w:r>
      <w:r>
        <w:rPr>
          <w:sz w:val="24"/>
          <w:szCs w:val="24"/>
        </w:rPr>
        <w:t xml:space="preserve"> </w:t>
      </w:r>
      <w:r w:rsidR="00EB2624">
        <w:rPr>
          <w:sz w:val="24"/>
          <w:szCs w:val="24"/>
        </w:rPr>
        <w:t>Be assured that service to the C</w:t>
      </w:r>
      <w:r w:rsidR="0024373B">
        <w:rPr>
          <w:sz w:val="24"/>
          <w:szCs w:val="24"/>
        </w:rPr>
        <w:t>onstitution and</w:t>
      </w:r>
      <w:r>
        <w:rPr>
          <w:sz w:val="24"/>
          <w:szCs w:val="24"/>
        </w:rPr>
        <w:t xml:space="preserve"> our Republic is my </w:t>
      </w:r>
      <w:r w:rsidR="0024373B">
        <w:rPr>
          <w:sz w:val="24"/>
          <w:szCs w:val="24"/>
        </w:rPr>
        <w:t>highest duty and priority</w:t>
      </w:r>
      <w:r>
        <w:rPr>
          <w:sz w:val="24"/>
          <w:szCs w:val="24"/>
        </w:rPr>
        <w:t>.</w:t>
      </w:r>
    </w:p>
    <w:p w14:paraId="69DAD13B" w14:textId="77777777" w:rsidR="00662A5F" w:rsidRDefault="00662A5F" w:rsidP="00662A5F">
      <w:pPr>
        <w:spacing w:after="0"/>
        <w:jc w:val="center"/>
        <w:rPr>
          <w:sz w:val="24"/>
          <w:szCs w:val="24"/>
        </w:rPr>
      </w:pPr>
      <w:r>
        <w:rPr>
          <w:sz w:val="24"/>
          <w:szCs w:val="24"/>
        </w:rPr>
        <w:t>Very respectfully,</w:t>
      </w:r>
    </w:p>
    <w:p w14:paraId="0A99A5EB" w14:textId="77777777" w:rsidR="00662A5F" w:rsidRDefault="00662A5F" w:rsidP="00662A5F">
      <w:pPr>
        <w:jc w:val="center"/>
        <w:rPr>
          <w:b/>
          <w:i/>
          <w:sz w:val="24"/>
          <w:szCs w:val="24"/>
        </w:rPr>
      </w:pPr>
      <w:r w:rsidRPr="00662A5F">
        <w:rPr>
          <w:b/>
          <w:i/>
          <w:sz w:val="24"/>
          <w:szCs w:val="24"/>
        </w:rPr>
        <w:t>William Binney</w:t>
      </w:r>
    </w:p>
    <w:p w14:paraId="437EE7E9" w14:textId="02775C86" w:rsidR="00B63514" w:rsidRPr="00B63514" w:rsidRDefault="00B63514" w:rsidP="00B63514">
      <w:pPr>
        <w:jc w:val="center"/>
        <w:rPr>
          <w:sz w:val="24"/>
          <w:szCs w:val="24"/>
        </w:rPr>
      </w:pPr>
      <w:r>
        <w:rPr>
          <w:sz w:val="24"/>
          <w:szCs w:val="24"/>
        </w:rPr>
        <w:t xml:space="preserve">Mobile: </w:t>
      </w:r>
      <w:r w:rsidR="007233DD">
        <w:rPr>
          <w:sz w:val="24"/>
          <w:szCs w:val="24"/>
        </w:rPr>
        <w:t>((removed))</w:t>
      </w:r>
      <w:r>
        <w:rPr>
          <w:sz w:val="24"/>
          <w:szCs w:val="24"/>
        </w:rPr>
        <w:tab/>
        <w:t xml:space="preserve">Email: </w:t>
      </w:r>
      <w:r w:rsidR="007233DD">
        <w:rPr>
          <w:sz w:val="24"/>
          <w:szCs w:val="24"/>
        </w:rPr>
        <w:t>((removed))</w:t>
      </w:r>
      <w:bookmarkStart w:id="0" w:name="_GoBack"/>
      <w:bookmarkEnd w:id="0"/>
    </w:p>
    <w:sectPr w:rsidR="00B63514" w:rsidRPr="00B63514" w:rsidSect="009D34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49B7" w14:textId="77777777" w:rsidR="00CB6A47" w:rsidRDefault="00CB6A47" w:rsidP="008974D5">
      <w:pPr>
        <w:spacing w:after="0" w:line="240" w:lineRule="auto"/>
      </w:pPr>
      <w:r>
        <w:separator/>
      </w:r>
    </w:p>
  </w:endnote>
  <w:endnote w:type="continuationSeparator" w:id="0">
    <w:p w14:paraId="3F78C28D" w14:textId="77777777" w:rsidR="00CB6A47" w:rsidRDefault="00CB6A47" w:rsidP="008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6B00" w14:textId="77777777" w:rsidR="008974D5" w:rsidRPr="008974D5" w:rsidRDefault="008974D5" w:rsidP="008974D5">
    <w:pPr>
      <w:pStyle w:val="Header"/>
      <w:rPr>
        <w:b/>
        <w:color w:val="FF0000"/>
        <w:sz w:val="28"/>
        <w:szCs w:val="28"/>
      </w:rPr>
    </w:pPr>
    <w:r w:rsidRPr="008974D5">
      <w:rPr>
        <w:b/>
        <w:color w:val="FF0000"/>
        <w:sz w:val="28"/>
        <w:szCs w:val="28"/>
      </w:rPr>
      <w:t>EYES ONLY FOR THE ATTORNEY GENERAL BY NAME – HON. JEFFREY SESSIONS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911C" w14:textId="77777777" w:rsidR="00CB6A47" w:rsidRDefault="00CB6A47" w:rsidP="008974D5">
      <w:pPr>
        <w:spacing w:after="0" w:line="240" w:lineRule="auto"/>
      </w:pPr>
      <w:r>
        <w:separator/>
      </w:r>
    </w:p>
  </w:footnote>
  <w:footnote w:type="continuationSeparator" w:id="0">
    <w:p w14:paraId="5758CF08" w14:textId="77777777" w:rsidR="00CB6A47" w:rsidRDefault="00CB6A47" w:rsidP="0089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856B" w14:textId="77777777" w:rsidR="008974D5" w:rsidRPr="008974D5" w:rsidRDefault="008974D5">
    <w:pPr>
      <w:pStyle w:val="Header"/>
      <w:rPr>
        <w:b/>
        <w:color w:val="FF0000"/>
        <w:sz w:val="28"/>
        <w:szCs w:val="28"/>
      </w:rPr>
    </w:pPr>
    <w:r w:rsidRPr="008974D5">
      <w:rPr>
        <w:b/>
        <w:color w:val="FF0000"/>
        <w:sz w:val="28"/>
        <w:szCs w:val="28"/>
      </w:rPr>
      <w:t>EYES ONLY FOR THE ATTORNEY GENERAL BY NAME – HON. JEFFREY SESSIONS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D5"/>
    <w:rsid w:val="00194319"/>
    <w:rsid w:val="00195D38"/>
    <w:rsid w:val="0024373B"/>
    <w:rsid w:val="0027491B"/>
    <w:rsid w:val="00394D26"/>
    <w:rsid w:val="00422360"/>
    <w:rsid w:val="004779F1"/>
    <w:rsid w:val="00572ED6"/>
    <w:rsid w:val="00662A5F"/>
    <w:rsid w:val="007233DD"/>
    <w:rsid w:val="008974D5"/>
    <w:rsid w:val="009D3419"/>
    <w:rsid w:val="00B63514"/>
    <w:rsid w:val="00BF4A72"/>
    <w:rsid w:val="00C44E83"/>
    <w:rsid w:val="00CB6A47"/>
    <w:rsid w:val="00EB2624"/>
    <w:rsid w:val="00E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90D"/>
  <w15:docId w15:val="{BEA5A95B-C55E-4C89-9061-8FBAFB02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D5"/>
  </w:style>
  <w:style w:type="paragraph" w:styleId="Footer">
    <w:name w:val="footer"/>
    <w:basedOn w:val="Normal"/>
    <w:link w:val="FooterChar"/>
    <w:uiPriority w:val="99"/>
    <w:unhideWhenUsed/>
    <w:rsid w:val="0089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2019-07-09T19:40:00Z</dcterms:created>
  <dcterms:modified xsi:type="dcterms:W3CDTF">2019-07-09T19:40:00Z</dcterms:modified>
</cp:coreProperties>
</file>